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11.png" ContentType="image/png"/>
  <Override PartName="/word/media/image5.jpeg" ContentType="image/jpeg"/>
  <Override PartName="/word/media/image7.png" ContentType="image/png"/>
  <Override PartName="/word/media/image8.jpeg" ContentType="image/jpeg"/>
  <Override PartName="/word/media/image6.png" ContentType="image/png"/>
  <Override PartName="/word/media/image9.jpeg" ContentType="image/jpeg"/>
  <Override PartName="/word/media/image10.jpeg" ContentType="image/jpeg"/>
  <Override PartName="/word/media/image12.png" ContentType="image/png"/>
  <Override PartName="/word/media/image13.jpeg" ContentType="image/jpeg"/>
  <Override PartName="/word/media/image14.jpeg" ContentType="image/jpeg"/>
  <Override PartName="/word/media/image15.png" ContentType="image/png"/>
  <Override PartName="/word/embeddings/oleObject1.bin" ContentType="application/vnd.openxmlformats-officedocument.oleObject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Style w:val="Hyperlink"/>
        </w:rPr>
      </w:pPr>
      <w:hyperlink r:id="rId2">
        <w:r>
          <w:rPr/>
        </w:r>
      </w:hyperlink>
    </w:p>
    <w:p>
      <w:pPr>
        <w:pStyle w:val="Style42"/>
        <w:widowControl/>
        <w:tabs>
          <w:tab w:val="clear" w:pos="708"/>
          <w:tab w:val="left" w:pos="720" w:leader="none"/>
          <w:tab w:val="left" w:pos="1440" w:leader="none"/>
          <w:tab w:val="left" w:pos="2160" w:leader="none"/>
        </w:tabs>
        <w:jc w:val="center"/>
        <w:rPr>
          <w:rStyle w:val="FontStyle71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20"/>
        <w:rPr>
          <w:b/>
          <w:sz w:val="18"/>
          <w:szCs w:val="18"/>
        </w:rPr>
      </w:pPr>
      <w:r>
        <w:rPr>
          <w:sz w:val="28"/>
          <w:szCs w:val="28"/>
        </w:rPr>
        <w:t xml:space="preserve">         </w:t>
      </w:r>
      <w:bookmarkStart w:id="0" w:name="_Hlk165624816"/>
      <w:r>
        <w:rPr>
          <w:sz w:val="28"/>
          <w:szCs w:val="28"/>
        </w:rPr>
        <w:t xml:space="preserve">            </w:t>
      </w:r>
      <w:bookmarkEnd w:id="0"/>
    </w:p>
    <w:p>
      <w:pPr>
        <w:pStyle w:val="Style12"/>
        <w:widowControl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/>
        <w:drawing>
          <wp:inline distT="0" distB="0" distL="0" distR="0">
            <wp:extent cx="2423795" cy="1289050"/>
            <wp:effectExtent l="0" t="0" r="0" b="0"/>
            <wp:docPr id="1" name="Рисунок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79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Руководство по эксплуатации</w:t>
      </w:r>
    </w:p>
    <w:p>
      <w:pPr>
        <w:pStyle w:val="Normal"/>
        <w:jc w:val="center"/>
        <w:rPr>
          <w:b/>
          <w:bCs/>
          <w:sz w:val="40"/>
        </w:rPr>
      </w:pPr>
      <w:r>
        <w:rPr>
          <w:b/>
          <w:bCs/>
          <w:sz w:val="40"/>
        </w:rPr>
        <w:t>«</w:t>
      </w:r>
      <w:r>
        <w:rPr>
          <w:b/>
          <w:bCs/>
          <w:sz w:val="40"/>
          <w:lang w:val="en-US"/>
        </w:rPr>
        <w:t>CLSY</w:t>
      </w:r>
      <w:r>
        <w:rPr>
          <w:b/>
          <w:bCs/>
          <w:sz w:val="40"/>
        </w:rPr>
        <w:t>» L</w:t>
      </w:r>
      <w:r>
        <w:rPr>
          <w:b/>
          <w:bCs/>
          <w:sz w:val="40"/>
          <w:lang w:val="en-US"/>
        </w:rPr>
        <w:t>UXE</w:t>
      </w:r>
      <w:r>
        <w:rPr>
          <w:b/>
          <w:bCs/>
          <w:sz w:val="40"/>
        </w:rPr>
        <w:t xml:space="preserve"> </w:t>
      </w:r>
      <w:r>
        <w:rPr>
          <w:b/>
          <w:bCs/>
          <w:sz w:val="40"/>
          <w:lang w:val="en-US"/>
        </w:rPr>
        <w:t>Workbench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/>
        <w:drawing>
          <wp:inline distT="0" distB="0" distL="0" distR="0">
            <wp:extent cx="4153535" cy="2768600"/>
            <wp:effectExtent l="0" t="0" r="0" b="0"/>
            <wp:docPr id="2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35" cy="276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center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Heading2"/>
        <w:ind w:hanging="0" w:right="-27"/>
        <w:jc w:val="left"/>
        <w:rPr>
          <w:b w:val="false"/>
          <w:color w:val="000000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false"/>
          <w:color w:val="000000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firstLine="180" w:right="-27"/>
        <w:jc w:val="left"/>
        <w:rPr>
          <w:sz w:val="20"/>
        </w:rPr>
      </w:pPr>
      <w:r>
        <w:rPr>
          <w:b w:val="false"/>
          <w:color w:val="000000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ВВЕДЕНИЕ</w:t>
      </w:r>
      <w:r>
        <w:rPr>
          <w:sz w:val="20"/>
        </w:rPr>
        <w:t>.</w:t>
      </w:r>
    </w:p>
    <w:p>
      <w:pPr>
        <w:pStyle w:val="Normal"/>
        <w:ind w:first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Настоящая инструкция по эксплуатации распространяется на столы охлаждаемы</w:t>
      </w:r>
      <w:r>
        <w:rPr>
          <w:rFonts w:cs="Arial" w:ascii="Arial" w:hAnsi="Arial"/>
          <w:sz w:val="20"/>
          <w:lang w:val="en-US"/>
        </w:rPr>
        <w:t>e</w:t>
      </w:r>
      <w:r>
        <w:rPr>
          <w:rFonts w:cs="Arial" w:ascii="Arial" w:hAnsi="Arial"/>
          <w:sz w:val="20"/>
        </w:rPr>
        <w:t xml:space="preserve"> торговой марки </w:t>
      </w:r>
      <w:r>
        <w:rPr>
          <w:rFonts w:cs="Arial" w:ascii="Arial" w:hAnsi="Arial"/>
          <w:b/>
          <w:bCs/>
          <w:sz w:val="20"/>
        </w:rPr>
        <w:t>«C</w:t>
      </w:r>
      <w:r>
        <w:rPr>
          <w:rFonts w:cs="Arial" w:ascii="Arial" w:hAnsi="Arial"/>
          <w:b/>
          <w:bCs/>
          <w:sz w:val="20"/>
          <w:lang w:val="en-US"/>
        </w:rPr>
        <w:t>LSY</w:t>
      </w:r>
      <w:r>
        <w:rPr>
          <w:rFonts w:cs="Arial" w:ascii="Arial" w:hAnsi="Arial"/>
          <w:b/>
          <w:bCs/>
          <w:sz w:val="20"/>
        </w:rPr>
        <w:t xml:space="preserve">». </w:t>
      </w:r>
      <w:r>
        <w:rPr>
          <w:rFonts w:cs="Arial" w:ascii="Arial" w:hAnsi="Arial"/>
          <w:sz w:val="20"/>
        </w:rPr>
        <w:t>Столы с температурным режимом (-2+10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 xml:space="preserve">С) предназначены </w:t>
      </w:r>
      <w:r>
        <w:rPr>
          <w:rFonts w:cs="Arial" w:ascii="Arial" w:hAnsi="Arial"/>
          <w:sz w:val="20"/>
          <w:szCs w:val="20"/>
        </w:rPr>
        <w:t>для кратковременного хранения напитков и предварительно охлажденных пищевых продуктов на предприятиях общественного питания и торговли</w:t>
      </w:r>
      <w:r>
        <w:rPr>
          <w:rFonts w:cs="Arial" w:ascii="Arial" w:hAnsi="Arial"/>
          <w:sz w:val="20"/>
        </w:rPr>
        <w:t>. Столы с температурным режимом (-10-18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 xml:space="preserve">С) предназначены для хранения </w:t>
      </w:r>
      <w:r>
        <w:rPr>
          <w:rFonts w:cs="Arial" w:ascii="Arial" w:hAnsi="Arial"/>
          <w:b/>
          <w:bCs/>
          <w:sz w:val="20"/>
          <w:u w:val="single"/>
        </w:rPr>
        <w:t>предварительно замороженных</w:t>
      </w:r>
      <w:r>
        <w:rPr>
          <w:rFonts w:cs="Arial" w:ascii="Arial" w:hAnsi="Arial"/>
          <w:sz w:val="20"/>
        </w:rPr>
        <w:t xml:space="preserve"> пищевых продуктов. </w:t>
      </w:r>
      <w:r>
        <w:rPr>
          <w:rFonts w:cs="Arial" w:ascii="Arial" w:hAnsi="Arial"/>
          <w:sz w:val="20"/>
          <w:szCs w:val="20"/>
        </w:rPr>
        <w:t>Стол</w:t>
      </w:r>
      <w:r>
        <w:rPr>
          <w:rFonts w:cs="Arial"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используется как самостоятельно, так и в составе технологической линии.</w:t>
      </w:r>
    </w:p>
    <w:p>
      <w:pPr>
        <w:pStyle w:val="BodyTextIndent"/>
        <w:ind w:firstLine="360"/>
        <w:rPr>
          <w:sz w:val="20"/>
        </w:rPr>
      </w:pPr>
      <w:r>
        <w:rPr>
          <w:rFonts w:cs="Arial" w:ascii="Arial" w:hAnsi="Arial"/>
          <w:sz w:val="20"/>
        </w:rPr>
        <w:t xml:space="preserve">По воздействию климатических факторов внешней среды стол изготавливается в исполнении категории размещения З по </w:t>
      </w:r>
      <w:bookmarkStart w:id="1" w:name="OLE_LINK20"/>
      <w:r>
        <w:rPr>
          <w:rFonts w:cs="Arial" w:ascii="Arial" w:hAnsi="Arial"/>
          <w:sz w:val="20"/>
        </w:rPr>
        <w:t>ГОСТ 15150</w:t>
      </w:r>
      <w:bookmarkEnd w:id="1"/>
      <w:r>
        <w:rPr>
          <w:rFonts w:cs="Arial" w:ascii="Arial" w:hAnsi="Arial"/>
          <w:sz w:val="20"/>
        </w:rPr>
        <w:t>. Эксплуатация столов допускается при температуре окружающего воздуха +12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>С…+32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>С и относительной влажности от 40 до 70%.</w:t>
      </w:r>
      <w:r>
        <w:rPr>
          <w:sz w:val="20"/>
        </w:rPr>
        <w:t xml:space="preserve"> </w:t>
      </w:r>
    </w:p>
    <w:p>
      <w:pPr>
        <w:pStyle w:val="BodyTextIndent"/>
        <w:ind w:hanging="0"/>
        <w:jc w:val="right"/>
        <w:rPr>
          <w:sz w:val="20"/>
        </w:rPr>
      </w:pPr>
      <w:r>
        <w:rPr>
          <w:sz w:val="20"/>
        </w:rPr>
      </w:r>
    </w:p>
    <w:p>
      <w:pPr>
        <w:pStyle w:val="Heading2"/>
        <w:ind w:firstLine="180"/>
        <w:jc w:val="left"/>
        <w:rPr>
          <w:sz w:val="20"/>
        </w:rPr>
      </w:pPr>
      <w:r>
        <w:rPr>
          <w:sz w:val="20"/>
        </w:rPr>
        <w:t>1 ТЕХНИЧЕСКОЕ ОПИСАНИЕ.</w:t>
      </w:r>
    </w:p>
    <w:p>
      <w:pPr>
        <w:pStyle w:val="Normal"/>
        <w:ind w:firstLine="360"/>
        <w:jc w:val="both"/>
        <w:rPr>
          <w:b/>
          <w:sz w:val="20"/>
          <w:szCs w:val="28"/>
        </w:rPr>
      </w:pPr>
      <w:r>
        <w:rPr>
          <w:rFonts w:cs="Arial" w:ascii="Arial" w:hAnsi="Arial"/>
          <w:sz w:val="20"/>
          <w:szCs w:val="20"/>
        </w:rPr>
        <w:t>1,1 Корпус стола имеет форму короба. Пространство между внутренней и наружной стенкой заполнено пеной-теплоизолятором. Верх стола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накрыт столешницей. Холодильный агрегат находится в отдельном отсеке. Охлаждаемые столы</w:t>
      </w:r>
      <w:r>
        <w:rPr>
          <w:rFonts w:ascii="Arial" w:hAnsi="Arial"/>
          <w:color w:val="000000"/>
          <w:sz w:val="20"/>
          <w:szCs w:val="20"/>
        </w:rPr>
        <w:t xml:space="preserve"> имеют </w:t>
      </w:r>
      <w:r>
        <w:rPr>
          <w:rFonts w:cs="Arial" w:ascii="Arial" w:hAnsi="Arial"/>
          <w:sz w:val="20"/>
          <w:szCs w:val="20"/>
        </w:rPr>
        <w:t xml:space="preserve">две, три или четыре дверки для доступа в пространство полезного объема. Отсек холодильного агрегата закрыт съемной панелью. Для обеспечения плотного прилегания дверей стола к корпусу - используется уплотнитель с магнитной вставкой. Внутри стола расположен воздухоохладитель с вентиляторами, которые обеспечивают равномерное распределение холодного воздуха внутри полезного объема стола. В полезном объеме предусмотрены сетки-полки для укладки продуктов в герметичной упаковке. 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Шнур для подключения холодильного агрегата к сети электропитания расположен в задней части отсека холодильного агрегата.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Холодильная установка стола — это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замкнутая, герметичная система, заполненная хладагентом (фреон </w:t>
      </w:r>
      <w:r>
        <w:rPr>
          <w:rFonts w:cs="Arial" w:ascii="Arial" w:hAnsi="Arial"/>
          <w:sz w:val="20"/>
          <w:szCs w:val="20"/>
          <w:lang w:val="en-US"/>
        </w:rPr>
        <w:t>R</w:t>
      </w:r>
      <w:r>
        <w:rPr>
          <w:rFonts w:cs="Arial" w:ascii="Arial" w:hAnsi="Arial"/>
          <w:sz w:val="20"/>
          <w:szCs w:val="20"/>
        </w:rPr>
        <w:t xml:space="preserve">22, </w:t>
      </w:r>
      <w:r>
        <w:rPr>
          <w:rFonts w:cs="Arial" w:ascii="Arial" w:hAnsi="Arial"/>
          <w:sz w:val="20"/>
          <w:szCs w:val="20"/>
          <w:lang w:val="en-US"/>
        </w:rPr>
        <w:t>R</w:t>
      </w:r>
      <w:r>
        <w:rPr>
          <w:rFonts w:cs="Arial" w:ascii="Arial" w:hAnsi="Arial"/>
          <w:sz w:val="20"/>
          <w:szCs w:val="20"/>
        </w:rPr>
        <w:t>404</w:t>
      </w:r>
      <w:r>
        <w:rPr>
          <w:rFonts w:cs="Arial" w:ascii="Arial" w:hAnsi="Arial"/>
          <w:sz w:val="20"/>
          <w:szCs w:val="20"/>
          <w:lang w:val="en-US"/>
        </w:rPr>
        <w:t>a</w:t>
      </w:r>
      <w:r>
        <w:rPr>
          <w:rFonts w:cs="Arial" w:ascii="Arial" w:hAnsi="Arial"/>
          <w:sz w:val="20"/>
          <w:szCs w:val="20"/>
        </w:rPr>
        <w:t xml:space="preserve"> или </w:t>
      </w:r>
      <w:r>
        <w:rPr>
          <w:rFonts w:cs="Arial" w:ascii="Arial" w:hAnsi="Arial"/>
          <w:sz w:val="20"/>
          <w:szCs w:val="20"/>
          <w:lang w:val="en-US"/>
        </w:rPr>
        <w:t>R</w:t>
      </w:r>
      <w:r>
        <w:rPr>
          <w:rFonts w:cs="Arial" w:ascii="Arial" w:hAnsi="Arial"/>
          <w:sz w:val="20"/>
          <w:szCs w:val="20"/>
        </w:rPr>
        <w:t>134</w:t>
      </w:r>
      <w:r>
        <w:rPr>
          <w:rFonts w:cs="Arial" w:ascii="Arial" w:hAnsi="Arial"/>
          <w:sz w:val="20"/>
          <w:szCs w:val="20"/>
          <w:lang w:val="en-US"/>
        </w:rPr>
        <w:t>a</w:t>
      </w:r>
      <w:r>
        <w:rPr>
          <w:rFonts w:cs="Arial" w:ascii="Arial" w:hAnsi="Arial"/>
          <w:sz w:val="20"/>
          <w:szCs w:val="20"/>
        </w:rPr>
        <w:t xml:space="preserve">), состоящая из холодильного агрегата, воздухоохладителя и капиллярной трубки. 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Для контроля температуры в камере и управления холодильной установкой стола используется контроллер (электронный регулятор) с термочувствительным датчиком. При достижении заданной температуры   контроллер отключает электродвигатель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0"/>
          <w:szCs w:val="20"/>
        </w:rPr>
        <w:t>компрессора, при повышении температуры выше установленной - включает его.</w:t>
      </w:r>
    </w:p>
    <w:p>
      <w:pPr>
        <w:pStyle w:val="BodyTextIndent"/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Режим оттаивания (разморозки) испарителя включается автоматически. Талая вода из воздухоохладителя отводится в ванночку, расположенную в агрегатном отсеке.</w:t>
      </w:r>
    </w:p>
    <w:p>
      <w:pPr>
        <w:pStyle w:val="BodyTextIndent"/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-2-</w:t>
      </w:r>
    </w:p>
    <w:p>
      <w:pPr>
        <w:pStyle w:val="Heading2"/>
        <w:ind w:firstLine="180"/>
        <w:jc w:val="both"/>
        <w:rPr>
          <w:rFonts w:ascii="Arial" w:hAnsi="Arial" w:cs="Arial"/>
          <w:bCs/>
          <w:sz w:val="20"/>
        </w:rPr>
      </w:pPr>
      <w:r>
        <w:rPr>
          <w:bCs/>
          <w:sz w:val="20"/>
        </w:rPr>
        <w:t xml:space="preserve">17 </w:t>
      </w:r>
      <w:r>
        <w:rPr>
          <w:rFonts w:cs="Arial" w:ascii="Arial" w:hAnsi="Arial"/>
          <w:bCs/>
          <w:sz w:val="20"/>
        </w:rPr>
        <w:t xml:space="preserve"> </w:t>
      </w:r>
      <w:r>
        <w:rPr>
          <w:bCs/>
          <w:sz w:val="20"/>
        </w:rPr>
        <w:t>СХЕМЫ ЭЛЕКТРИЧЕСКИЕ</w:t>
      </w:r>
      <w:r>
        <w:rPr>
          <w:rFonts w:cs="Arial" w:ascii="Arial" w:hAnsi="Arial"/>
          <w:bCs/>
          <w:sz w:val="20"/>
        </w:rPr>
        <w:t>.</w:t>
      </w:r>
    </w:p>
    <w:p>
      <w:pPr>
        <w:pStyle w:val="Normal"/>
        <w:ind w:firstLine="180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17.1 Электрическая схема стола </w:t>
      </w:r>
      <w:r>
        <w:rPr>
          <w:rFonts w:cs="Arial" w:ascii="Arial" w:hAnsi="Arial"/>
          <w:sz w:val="20"/>
        </w:rPr>
        <w:t>с температурным режимом -2+10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>С (+2+10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>С - в исполнении с дополнительным внутренним освещением)</w:t>
      </w:r>
      <w:r>
        <w:rPr>
          <w:rFonts w:ascii="Arial" w:hAnsi="Arial"/>
          <w:sz w:val="20"/>
        </w:rPr>
        <w:t>.</w:t>
      </w:r>
    </w:p>
    <w:p>
      <w:pPr>
        <w:pStyle w:val="Normal"/>
        <w:rPr>
          <w:sz w:val="20"/>
          <w:szCs w:val="20"/>
        </w:rPr>
      </w:pPr>
      <w:r>
        <w:rPr/>
        <w:drawing>
          <wp:inline distT="0" distB="0" distL="0" distR="0">
            <wp:extent cx="3007360" cy="2776220"/>
            <wp:effectExtent l="0" t="0" r="0" b="0"/>
            <wp:docPr id="3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277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firstLine="18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17.2  Электрическая схема стола с температурным режимом </w:t>
      </w:r>
      <w:r>
        <w:rPr>
          <w:rFonts w:cs="Arial" w:ascii="Arial" w:hAnsi="Arial"/>
          <w:sz w:val="20"/>
        </w:rPr>
        <w:t>(-10-18</w:t>
      </w:r>
      <w:r>
        <w:rPr>
          <w:rFonts w:eastAsia="Times New Roman" w:cs="Times New Roman" w:ascii="Times New Roman" w:hAnsi="Times New Roman"/>
          <w:sz w:val="20"/>
        </w:rPr>
        <w:sym w:font="Times New Roman" w:char="b0"/>
      </w:r>
      <w:r>
        <w:rPr>
          <w:rFonts w:cs="Arial" w:ascii="Arial" w:hAnsi="Arial"/>
          <w:sz w:val="20"/>
        </w:rPr>
        <w:t>С)</w:t>
      </w:r>
      <w:r>
        <w:rPr>
          <w:rFonts w:ascii="Arial" w:hAnsi="Arial"/>
          <w:sz w:val="20"/>
        </w:rPr>
        <w:t>.</w:t>
      </w:r>
    </w:p>
    <w:p>
      <w:pPr>
        <w:pStyle w:val="Normal"/>
        <w:rPr>
          <w:rFonts w:ascii="Arial" w:hAnsi="Arial"/>
          <w:sz w:val="20"/>
        </w:rPr>
      </w:pPr>
      <w:r>
        <w:rPr>
          <w:rFonts w:ascii="Arial" w:hAnsi="Arial"/>
          <w:sz w:val="20"/>
        </w:rPr>
      </w:r>
    </w:p>
    <w:p>
      <w:pPr>
        <w:pStyle w:val="Normal"/>
        <w:rPr>
          <w:sz w:val="20"/>
          <w:szCs w:val="20"/>
        </w:rPr>
      </w:pPr>
      <w:r>
        <w:rPr/>
        <w:drawing>
          <wp:inline distT="0" distB="0" distL="0" distR="0">
            <wp:extent cx="4109085" cy="2654935"/>
            <wp:effectExtent l="0" t="0" r="0" b="0"/>
            <wp:docPr id="4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265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-15-</w:t>
      </w:r>
    </w:p>
    <w:tbl>
      <w:tblPr>
        <w:tblW w:w="68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32"/>
        <w:gridCol w:w="1702"/>
        <w:gridCol w:w="1701"/>
        <w:gridCol w:w="1442"/>
        <w:gridCol w:w="1134"/>
      </w:tblGrid>
      <w:tr>
        <w:trPr/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Дата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Причина отказа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Ремонт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Исполнитель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Подпись</w:t>
            </w:r>
          </w:p>
        </w:tc>
      </w:tr>
      <w:tr>
        <w:trPr>
          <w:trHeight w:val="8571" w:hRule="atLeast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</w:r>
          </w:p>
          <w:p>
            <w:pPr>
              <w:pStyle w:val="Normal"/>
              <w:spacing w:before="0" w:after="12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cs="Arial" w:ascii="Arial" w:hAnsi="Arial"/>
                <w:sz w:val="20"/>
                <w:szCs w:val="20"/>
                <w:lang w:val="en-US"/>
              </w:rPr>
            </w:r>
          </w:p>
        </w:tc>
      </w:tr>
    </w:tbl>
    <w:p>
      <w:pPr>
        <w:pStyle w:val="Normal"/>
        <w:spacing w:before="0" w:after="120"/>
        <w:rPr>
          <w:rFonts w:ascii="Arial" w:hAnsi="Arial" w:cs="Arial"/>
          <w:sz w:val="18"/>
          <w:szCs w:val="18"/>
          <w:lang w:val="en-US"/>
        </w:rPr>
      </w:pPr>
      <w:r>
        <w:rPr>
          <w:rFonts w:cs="Arial" w:ascii="Arial" w:hAnsi="Arial"/>
          <w:sz w:val="18"/>
          <w:szCs w:val="18"/>
          <w:lang w:val="en-US"/>
        </w:rPr>
      </w:r>
    </w:p>
    <w:p>
      <w:pPr>
        <w:pStyle w:val="Normal"/>
        <w:jc w:val="center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  <w:t>-14-</w:t>
      </w:r>
    </w:p>
    <w:p>
      <w:pPr>
        <w:pStyle w:val="BodyTextIndent"/>
        <w:ind w:hanging="360" w:left="7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1.2 Исполнение и обозначение стола:</w:t>
      </w:r>
    </w:p>
    <w:p>
      <w:pPr>
        <w:pStyle w:val="BodyTextIndent"/>
        <w:ind w:hanging="360" w:left="7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"/>
        <w:ind w:hanging="153" w:left="7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Таб.1. </w:t>
      </w:r>
    </w:p>
    <w:tbl>
      <w:tblPr>
        <w:tblW w:w="6586" w:type="dxa"/>
        <w:jc w:val="left"/>
        <w:tblInd w:w="4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40"/>
        <w:gridCol w:w="4319"/>
        <w:gridCol w:w="1727"/>
      </w:tblGrid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</w:rPr>
              <w:t>Стол холодильный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Температурный режим (-2…+10)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CLSY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бренд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LUXE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  <w:lang w:val="en-US"/>
              </w:rPr>
              <w:t>Workbench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название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Длина стола (м)</w:t>
            </w:r>
          </w:p>
        </w:tc>
      </w:tr>
      <w:tr>
        <w:trPr/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SD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модификация (ящики)</w:t>
            </w:r>
          </w:p>
        </w:tc>
      </w:tr>
    </w:tbl>
    <w:p>
      <w:pPr>
        <w:pStyle w:val="BodyTextIndent"/>
        <w:ind w:hanging="0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spacing w:before="0" w:after="120"/>
        <w:ind w:hanging="900" w:left="900"/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 xml:space="preserve">Пример обозначения: Стол холодильный </w:t>
      </w:r>
      <w:r>
        <w:rPr>
          <w:b/>
          <w:bCs/>
          <w:sz w:val="20"/>
          <w:lang w:val="en-US"/>
        </w:rPr>
        <w:t>CLSY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  <w:lang w:val="en-US"/>
        </w:rPr>
        <w:t>LUXE</w:t>
      </w:r>
      <w:r>
        <w:rPr>
          <w:b/>
          <w:bCs/>
          <w:sz w:val="20"/>
        </w:rPr>
        <w:t xml:space="preserve"> </w:t>
      </w:r>
      <w:r>
        <w:rPr>
          <w:b/>
          <w:bCs/>
          <w:sz w:val="20"/>
          <w:lang w:val="en-US"/>
        </w:rPr>
        <w:t>Workbench</w:t>
      </w:r>
      <w:r>
        <w:rPr>
          <w:b/>
          <w:bCs/>
          <w:sz w:val="20"/>
        </w:rPr>
        <w:t xml:space="preserve"> 1,0 </w:t>
      </w:r>
      <w:r>
        <w:rPr>
          <w:b/>
          <w:bCs/>
          <w:sz w:val="20"/>
          <w:lang w:val="en-US"/>
        </w:rPr>
        <w:t>SD</w:t>
      </w:r>
    </w:p>
    <w:p>
      <w:pPr>
        <w:pStyle w:val="Normal"/>
        <w:spacing w:before="0" w:after="120"/>
        <w:rPr>
          <w:sz w:val="20"/>
        </w:rPr>
      </w:pPr>
      <w:r>
        <w:rPr>
          <w:sz w:val="20"/>
        </w:rPr>
        <w:t xml:space="preserve">  </w:t>
      </w:r>
    </w:p>
    <w:p>
      <w:pPr>
        <w:pStyle w:val="Normal"/>
        <w:spacing w:before="0" w:after="120"/>
        <w:ind w:left="900"/>
        <w:rPr>
          <w:rFonts w:ascii="Arial" w:hAnsi="Arial" w:cs="Arial"/>
          <w:bCs/>
          <w:sz w:val="20"/>
          <w:lang w:val="en-US"/>
        </w:rPr>
      </w:pPr>
      <w:r>
        <w:rPr/>
        <w:t xml:space="preserve">              </w:t>
      </w:r>
      <w:r>
        <w:rPr/>
        <w:drawing>
          <wp:inline distT="0" distB="0" distL="0" distR="0">
            <wp:extent cx="3900170" cy="2599690"/>
            <wp:effectExtent l="0" t="0" r="0" b="0"/>
            <wp:docPr id="5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70" cy="2599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  <w:lang w:val="en-US"/>
        </w:rPr>
      </w:pPr>
      <w:r>
        <w:rPr>
          <w:rFonts w:cs="Arial" w:ascii="Arial" w:hAnsi="Arial"/>
          <w:bCs/>
          <w:sz w:val="20"/>
        </w:rPr>
        <w:t>рис</w:t>
      </w:r>
      <w:r>
        <w:rPr>
          <w:rFonts w:cs="Arial" w:ascii="Arial" w:hAnsi="Arial"/>
          <w:bCs/>
          <w:sz w:val="20"/>
          <w:lang w:val="en-US"/>
        </w:rPr>
        <w:t xml:space="preserve">.1    </w:t>
      </w:r>
      <w:r>
        <w:rPr>
          <w:sz w:val="20"/>
          <w:lang w:val="en-US"/>
        </w:rPr>
        <w:t>CLSY LUXE Workbench 1,0 SD</w:t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  <w:lang w:val="en-US"/>
        </w:rPr>
      </w:pPr>
      <w:r>
        <w:rPr>
          <w:rFonts w:cs="Arial" w:ascii="Arial" w:hAnsi="Arial"/>
          <w:bCs/>
          <w:sz w:val="20"/>
          <w:lang w:val="en-US"/>
        </w:rPr>
      </w:r>
    </w:p>
    <w:p>
      <w:pPr>
        <w:pStyle w:val="Normal"/>
        <w:spacing w:before="0" w:after="120"/>
        <w:rPr>
          <w:rFonts w:ascii="Arial" w:hAnsi="Arial" w:cs="Arial"/>
          <w:bCs/>
          <w:sz w:val="20"/>
          <w:lang w:val="en-US"/>
        </w:rPr>
      </w:pPr>
      <w:r>
        <w:rPr>
          <w:rFonts w:cs="Arial" w:ascii="Arial" w:hAnsi="Arial"/>
          <w:bCs/>
          <w:sz w:val="20"/>
          <w:lang w:val="en-US"/>
        </w:rPr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  <w:lang w:val="en-US"/>
        </w:rPr>
      </w:pPr>
      <w:r>
        <w:rPr>
          <w:rFonts w:cs="Arial" w:ascii="Arial" w:hAnsi="Arial"/>
          <w:bCs/>
          <w:sz w:val="20"/>
          <w:lang w:val="en-US"/>
        </w:rPr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  <w:lang w:val="en-US"/>
        </w:rPr>
      </w:pPr>
      <w:r>
        <w:rPr>
          <w:rFonts w:cs="Arial" w:ascii="Arial" w:hAnsi="Arial"/>
          <w:bCs/>
          <w:sz w:val="20"/>
          <w:lang w:val="en-US"/>
        </w:rPr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  <w:lang w:val="en-US"/>
        </w:rPr>
      </w:pPr>
      <w:r>
        <w:rPr>
          <w:rFonts w:cs="Arial" w:ascii="Arial" w:hAnsi="Arial"/>
          <w:bCs/>
          <w:sz w:val="20"/>
          <w:lang w:val="en-US"/>
        </w:rPr>
      </w:r>
    </w:p>
    <w:p>
      <w:pPr>
        <w:pStyle w:val="Normal"/>
        <w:jc w:val="center"/>
        <w:rPr>
          <w:rFonts w:ascii="Arial" w:hAnsi="Arial" w:cs="Arial"/>
          <w:bCs/>
          <w:sz w:val="20"/>
          <w:lang w:val="en-US"/>
        </w:rPr>
      </w:pPr>
      <w:r>
        <w:rPr>
          <w:rFonts w:cs="Arial" w:ascii="Arial" w:hAnsi="Arial"/>
          <w:bCs/>
          <w:sz w:val="20"/>
          <w:lang w:val="en-US"/>
        </w:rPr>
        <w:t>-3-</w:t>
      </w:r>
    </w:p>
    <w:p>
      <w:pPr>
        <w:pStyle w:val="Normal"/>
        <w:rPr>
          <w:rFonts w:ascii="Arial" w:hAnsi="Arial" w:cs="Arial"/>
          <w:bCs/>
          <w:sz w:val="20"/>
          <w:lang w:val="en-US"/>
        </w:rPr>
      </w:pPr>
      <w:r>
        <w:rPr>
          <w:rFonts w:cs="Arial" w:ascii="Arial" w:hAnsi="Arial"/>
          <w:bCs/>
          <w:sz w:val="20"/>
          <w:lang w:val="en-US"/>
        </w:rPr>
      </w:r>
    </w:p>
    <w:p>
      <w:pPr>
        <w:pStyle w:val="Normal"/>
        <w:spacing w:before="0" w:after="12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1.3 Технические характеристики охлаждаемых столов базовых моделей</w:t>
      </w:r>
    </w:p>
    <w:p>
      <w:pPr>
        <w:pStyle w:val="Normal"/>
        <w:spacing w:before="0" w:after="120"/>
        <w:ind w:firstLine="142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 xml:space="preserve">Таб.2. </w:t>
      </w:r>
    </w:p>
    <w:tbl>
      <w:tblPr>
        <w:tblpPr w:vertAnchor="text" w:horzAnchor="margin" w:leftFromText="180" w:rightFromText="180" w:tblpX="0" w:tblpY="85"/>
        <w:tblW w:w="7637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75"/>
        <w:gridCol w:w="665"/>
        <w:gridCol w:w="657"/>
        <w:gridCol w:w="656"/>
        <w:gridCol w:w="656"/>
        <w:gridCol w:w="657"/>
        <w:gridCol w:w="656"/>
        <w:gridCol w:w="658"/>
        <w:gridCol w:w="656"/>
      </w:tblGrid>
      <w:tr>
        <w:trPr/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ind w:firstLine="468" w:left="-46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Наименование</w:t>
            </w:r>
          </w:p>
          <w:p>
            <w:pPr>
              <w:pStyle w:val="Normal"/>
              <w:ind w:firstLine="468" w:left="-46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параметров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Значение параметра</w:t>
            </w:r>
          </w:p>
        </w:tc>
      </w:tr>
      <w:tr>
        <w:trPr>
          <w:trHeight w:val="255" w:hRule="atLeast"/>
        </w:trPr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Стол охлаждаемый </w:t>
            </w:r>
          </w:p>
        </w:tc>
      </w:tr>
      <w:tr>
        <w:trPr>
          <w:trHeight w:val="284" w:hRule="atLeast"/>
        </w:trPr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1</w:t>
            </w:r>
            <w:r>
              <w:rPr>
                <w:rFonts w:cs="Arial" w:ascii="Arial" w:hAnsi="Arial"/>
                <w:sz w:val="16"/>
                <w:szCs w:val="16"/>
                <w:u w:val="single"/>
              </w:rPr>
              <w:t>о</w:t>
            </w:r>
            <w:r>
              <w:rPr>
                <w:rFonts w:cs="Arial" w:ascii="Arial" w:hAnsi="Arial"/>
                <w:sz w:val="16"/>
                <w:szCs w:val="16"/>
              </w:rPr>
              <w:t xml:space="preserve"> секц.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</w:t>
            </w:r>
            <w:r>
              <w:rPr>
                <w:rFonts w:cs="Arial" w:ascii="Arial" w:hAnsi="Arial"/>
                <w:sz w:val="16"/>
                <w:szCs w:val="16"/>
                <w:u w:val="single"/>
              </w:rPr>
              <w:t>х</w:t>
            </w:r>
            <w:r>
              <w:rPr>
                <w:rFonts w:cs="Arial" w:ascii="Arial" w:hAnsi="Arial"/>
                <w:sz w:val="16"/>
                <w:szCs w:val="16"/>
              </w:rPr>
              <w:t xml:space="preserve"> секц.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</w:t>
            </w:r>
            <w:r>
              <w:rPr>
                <w:rFonts w:cs="Arial" w:ascii="Arial" w:hAnsi="Arial"/>
                <w:sz w:val="16"/>
                <w:szCs w:val="16"/>
                <w:u w:val="single"/>
              </w:rPr>
              <w:t>х</w:t>
            </w:r>
            <w:r>
              <w:rPr>
                <w:rFonts w:cs="Arial" w:ascii="Arial" w:hAnsi="Arial"/>
                <w:sz w:val="16"/>
                <w:szCs w:val="16"/>
              </w:rPr>
              <w:t xml:space="preserve"> секц.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</w:t>
            </w:r>
            <w:r>
              <w:rPr>
                <w:rFonts w:cs="Arial" w:ascii="Arial" w:hAnsi="Arial"/>
                <w:sz w:val="16"/>
                <w:szCs w:val="16"/>
                <w:u w:val="single"/>
              </w:rPr>
              <w:t>х</w:t>
            </w:r>
            <w:r>
              <w:rPr>
                <w:rFonts w:cs="Arial" w:ascii="Arial" w:hAnsi="Arial"/>
                <w:sz w:val="16"/>
                <w:szCs w:val="16"/>
              </w:rPr>
              <w:t xml:space="preserve"> секц.</w:t>
            </w:r>
          </w:p>
        </w:tc>
      </w:tr>
      <w:tr>
        <w:trPr>
          <w:trHeight w:val="284" w:hRule="atLeast"/>
        </w:trPr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</w:tc>
      </w:tr>
      <w:tr>
        <w:trPr>
          <w:trHeight w:val="227" w:hRule="exac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9</w:t>
            </w:r>
          </w:p>
        </w:tc>
      </w:tr>
      <w:tr>
        <w:trPr>
          <w:trHeight w:val="518" w:hRule="atLeas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1.Объем  холодильной камеры                 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 xml:space="preserve">          [м</w:t>
            </w:r>
            <w:r>
              <w:rPr>
                <w:rFonts w:cs="Arial" w:ascii="Arial" w:hAnsi="Arial"/>
                <w:b/>
                <w:sz w:val="16"/>
                <w:szCs w:val="16"/>
                <w:vertAlign w:val="superscript"/>
              </w:rPr>
              <w:t>3</w:t>
            </w:r>
            <w:r>
              <w:rPr>
                <w:rFonts w:cs="Arial" w:ascii="Arial" w:hAnsi="Arial"/>
                <w:sz w:val="16"/>
                <w:szCs w:val="16"/>
              </w:rPr>
              <w:t>]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200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240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0,300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0,350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0,433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0,505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0,566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0,660</w:t>
            </w:r>
          </w:p>
        </w:tc>
      </w:tr>
      <w:tr>
        <w:trPr>
          <w:trHeight w:val="462" w:hRule="atLeas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2.Температура воздуха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в  холод. камере              [ºС]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8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>(-2</w:t>
            </w: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sym w:font="Times New Roman" w:char="b0"/>
            </w:r>
            <w:r>
              <w:rPr>
                <w:rFonts w:cs="Arial" w:ascii="Arial" w:hAnsi="Arial"/>
                <w:sz w:val="18"/>
                <w:szCs w:val="20"/>
              </w:rPr>
              <w:t>С ÷ +10</w:t>
            </w: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sym w:font="Times New Roman" w:char="b0"/>
            </w:r>
            <w:r>
              <w:rPr>
                <w:rFonts w:cs="Arial" w:ascii="Arial" w:hAnsi="Arial"/>
                <w:sz w:val="18"/>
                <w:szCs w:val="20"/>
              </w:rPr>
              <w:t>С)  (-10</w:t>
            </w: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sym w:font="Times New Roman" w:char="b0"/>
            </w:r>
            <w:r>
              <w:rPr>
                <w:rFonts w:cs="Arial" w:ascii="Arial" w:hAnsi="Arial"/>
                <w:sz w:val="18"/>
                <w:szCs w:val="20"/>
              </w:rPr>
              <w:t>С ÷ -18</w:t>
            </w:r>
            <w:r>
              <w:rPr>
                <w:rFonts w:eastAsia="Times New Roman" w:cs="Times New Roman" w:ascii="Times New Roman" w:hAnsi="Times New Roman"/>
                <w:sz w:val="18"/>
                <w:szCs w:val="20"/>
              </w:rPr>
              <w:sym w:font="Times New Roman" w:char="b0"/>
            </w:r>
            <w:r>
              <w:rPr>
                <w:rFonts w:cs="Arial" w:ascii="Arial" w:hAnsi="Arial"/>
                <w:sz w:val="18"/>
                <w:szCs w:val="20"/>
              </w:rPr>
              <w:t>С)</w:t>
            </w:r>
          </w:p>
        </w:tc>
      </w:tr>
      <w:tr>
        <w:trPr>
          <w:trHeight w:val="540" w:hRule="atLeast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3.Потребление 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эл/энергии за сутки        [кВт]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2,7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(6,3)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2,9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(9,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1</w:t>
            </w:r>
            <w:r>
              <w:rPr>
                <w:rFonts w:cs="Arial" w:ascii="Arial" w:hAnsi="Arial"/>
                <w:sz w:val="16"/>
                <w:szCs w:val="16"/>
              </w:rPr>
              <w:t>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2,98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(9,8)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3,46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(11,5)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3,97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(10,7)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4,62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(12,6)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4,98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(12,7)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5,81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(13,2)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4.Род тока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переменный, однофазный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5.Напряжение                   [В]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220 </w:t>
            </w:r>
            <w:r>
              <w:rPr>
                <w:rFonts w:cs="Arial" w:ascii="Arial" w:hAnsi="Arial"/>
                <w:bCs/>
                <w:sz w:val="16"/>
                <w:szCs w:val="16"/>
              </w:rPr>
              <w:t>±</w:t>
            </w:r>
            <w:r>
              <w:rPr>
                <w:rFonts w:cs="Arial" w:ascii="Arial" w:hAnsi="Arial"/>
                <w:sz w:val="16"/>
                <w:szCs w:val="16"/>
              </w:rPr>
              <w:t>10%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6.Частота                         [Гц] 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50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7. Установленный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</w:t>
            </w:r>
            <w:r>
              <w:rPr>
                <w:rFonts w:cs="Arial" w:ascii="Arial" w:hAnsi="Arial"/>
                <w:sz w:val="16"/>
                <w:szCs w:val="16"/>
              </w:rPr>
              <w:t xml:space="preserve">номинальный ток 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</w:t>
            </w:r>
            <w:r>
              <w:rPr>
                <w:rFonts w:cs="Arial" w:ascii="Arial" w:hAnsi="Arial"/>
                <w:sz w:val="16"/>
                <w:szCs w:val="16"/>
              </w:rPr>
              <w:t>не более: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- холодильного 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>агрегата                           [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A</w:t>
            </w:r>
            <w:r>
              <w:rPr>
                <w:rFonts w:cs="Arial" w:ascii="Arial" w:hAnsi="Arial"/>
                <w:sz w:val="16"/>
                <w:szCs w:val="16"/>
              </w:rPr>
              <w:t>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электродвигатели испарителя                        [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A</w:t>
            </w:r>
            <w:r>
              <w:rPr>
                <w:rFonts w:cs="Arial" w:ascii="Arial" w:hAnsi="Arial"/>
                <w:sz w:val="16"/>
                <w:szCs w:val="16"/>
              </w:rPr>
              <w:t>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-ПЭН                                  [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A</w:t>
            </w:r>
            <w:r>
              <w:rPr>
                <w:rFonts w:cs="Arial" w:ascii="Arial" w:hAnsi="Arial"/>
                <w:sz w:val="16"/>
                <w:szCs w:val="16"/>
              </w:rPr>
              <w:t>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суммарный                      [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A</w:t>
            </w:r>
            <w:r>
              <w:rPr>
                <w:rFonts w:cs="Arial" w:ascii="Arial" w:hAnsi="Arial"/>
                <w:sz w:val="16"/>
                <w:szCs w:val="16"/>
              </w:rPr>
              <w:t>]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0,79 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cs="Arial" w:ascii="Arial" w:hAnsi="Arial"/>
                <w:sz w:val="16"/>
                <w:szCs w:val="16"/>
              </w:rPr>
              <w:t>1,7)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0,086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 xml:space="preserve">   </w:t>
            </w:r>
            <w:r>
              <w:rPr>
                <w:rFonts w:cs="Arial" w:ascii="Arial" w:hAnsi="Arial"/>
                <w:sz w:val="16"/>
                <w:szCs w:val="16"/>
              </w:rPr>
              <w:t>(0,33)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0,88 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 xml:space="preserve"> (2,12)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2,83    (4,1)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0,10    (0,11)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</w:t>
            </w:r>
            <w:r>
              <w:rPr>
                <w:rFonts w:cs="Arial" w:ascii="Arial" w:hAnsi="Arial"/>
                <w:sz w:val="16"/>
                <w:szCs w:val="16"/>
              </w:rPr>
              <w:t>(0,18)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2,93    (4,40)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2,83    (4,10)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0,1    (0,11)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</w:t>
            </w:r>
            <w:r>
              <w:rPr>
                <w:rFonts w:cs="Arial" w:ascii="Arial" w:hAnsi="Arial"/>
                <w:sz w:val="16"/>
                <w:szCs w:val="16"/>
              </w:rPr>
              <w:t>(0,27)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2,93    (4,48)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3,53    (6,41)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0,15    (0,15)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</w:t>
            </w:r>
            <w:r>
              <w:rPr>
                <w:rFonts w:cs="Arial" w:ascii="Arial" w:hAnsi="Arial"/>
                <w:sz w:val="16"/>
                <w:szCs w:val="16"/>
              </w:rPr>
              <w:t>(0,36)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3,68    (6,92)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8.Хладагент (фреон)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R</w:t>
            </w:r>
            <w:r>
              <w:rPr>
                <w:rFonts w:cs="Arial" w:ascii="Arial" w:hAnsi="Arial"/>
                <w:sz w:val="16"/>
                <w:szCs w:val="16"/>
              </w:rPr>
              <w:t xml:space="preserve">22, 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R</w:t>
            </w:r>
            <w:r>
              <w:rPr>
                <w:rFonts w:cs="Arial" w:ascii="Arial" w:hAnsi="Arial"/>
                <w:sz w:val="16"/>
                <w:szCs w:val="16"/>
              </w:rPr>
              <w:t>134а,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R</w:t>
            </w:r>
            <w:r>
              <w:rPr>
                <w:rFonts w:cs="Arial" w:ascii="Arial" w:hAnsi="Arial"/>
                <w:sz w:val="16"/>
                <w:szCs w:val="16"/>
              </w:rPr>
              <w:t>404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A</w:t>
            </w:r>
          </w:p>
        </w:tc>
      </w:tr>
      <w:tr>
        <w:trPr/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9.Габаритные размеры</w:t>
            </w:r>
          </w:p>
          <w:p>
            <w:pPr>
              <w:pStyle w:val="BodyText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± 5мм: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длина                            [мм]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ширина                         [мм]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высота                          [мм]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- высота стола «пицца»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1390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1390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1835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1835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2280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2280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700</w:t>
            </w:r>
          </w:p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900</w:t>
            </w:r>
          </w:p>
        </w:tc>
      </w:tr>
      <w:tr>
        <w:trPr/>
        <w:tc>
          <w:tcPr>
            <w:tcW w:w="23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1090мм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10.Масса с комплектом 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</w:t>
            </w:r>
            <w:r>
              <w:rPr>
                <w:rFonts w:cs="Arial" w:ascii="Arial" w:hAnsi="Arial"/>
                <w:sz w:val="16"/>
                <w:szCs w:val="16"/>
              </w:rPr>
              <w:t>дверей  (не более)         [кг]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60</w:t>
            </w: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115</w:t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</w:t>
            </w:r>
          </w:p>
        </w:tc>
      </w:tr>
      <w:tr>
        <w:trPr/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11.Масса стола «пицца»</w:t>
            </w:r>
          </w:p>
          <w:p>
            <w:pPr>
              <w:pStyle w:val="Normal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</w:t>
            </w:r>
            <w:r>
              <w:rPr>
                <w:rFonts w:cs="Arial" w:ascii="Arial" w:hAnsi="Arial"/>
                <w:sz w:val="16"/>
                <w:szCs w:val="16"/>
              </w:rPr>
              <w:t>(не более)                       [кг]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</w:rPr>
              <w:t>--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  <w:lang w:val="en-US"/>
              </w:rPr>
              <w:t>80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</w:rPr>
              <w:t>--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</w:rPr>
              <w:t>--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 w:ascii="Arial" w:hAnsi="Arial"/>
                <w:sz w:val="16"/>
                <w:szCs w:val="16"/>
              </w:rPr>
              <w:t>--</w:t>
            </w:r>
            <w:r>
              <w:rPr>
                <w:rFonts w:cs="Arial" w:ascii="Arial" w:hAnsi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150</w:t>
            </w:r>
          </w:p>
        </w:tc>
      </w:tr>
    </w:tbl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/>
      </w:pPr>
      <w:r>
        <w:rPr>
          <w:rFonts w:cs="Arial" w:ascii="Arial" w:hAnsi="Arial"/>
          <w:bCs/>
          <w:sz w:val="20"/>
        </w:rPr>
        <w:t xml:space="preserve"> </w:t>
      </w:r>
      <w:r>
        <w:rPr>
          <w:rFonts w:cs="Arial" w:ascii="Arial" w:hAnsi="Arial"/>
          <w:bCs/>
          <w:sz w:val="20"/>
        </w:rPr>
        <w:t>-4-</w:t>
      </w:r>
    </w:p>
    <w:p>
      <w:pPr>
        <w:pStyle w:val="Heading2"/>
        <w:ind w:firstLine="180"/>
        <w:jc w:val="both"/>
        <w:rPr>
          <w:rFonts w:ascii="Arial" w:hAnsi="Arial" w:cs="Arial"/>
          <w:bCs/>
          <w:sz w:val="20"/>
        </w:rPr>
      </w:pPr>
      <w:r>
        <w:rPr>
          <w:bCs/>
          <w:sz w:val="20"/>
        </w:rPr>
        <w:t>16  ГАРАНТИЙНЫЙ ТАЛОН.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</w:rPr>
        <w:t>Стол холодильный  ______________________________; зав №_________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Модель компрессора _____________________ зав. № __________________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Дата   продажи ___________________20____г.</w:t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ind w:first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Штамп поставщика: </w:t>
      </w:r>
    </w:p>
    <w:p>
      <w:pPr>
        <w:pStyle w:val="Normal"/>
        <w:tabs>
          <w:tab w:val="clear" w:pos="708"/>
          <w:tab w:val="left" w:pos="540" w:leader="none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540" w:leader="none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540" w:leader="none"/>
        </w:tabs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8"/>
          <w:tab w:val="left" w:pos="540" w:leader="none"/>
        </w:tabs>
        <w:spacing w:before="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ФОРМА ЗАПОЛНЕНИЯ РЕКЛАМАЦИИ.</w:t>
      </w:r>
    </w:p>
    <w:p>
      <w:pPr>
        <w:pStyle w:val="Normal"/>
        <w:tabs>
          <w:tab w:val="clear" w:pos="708"/>
          <w:tab w:val="left" w:pos="540" w:leader="none"/>
        </w:tabs>
        <w:spacing w:before="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before="0" w:after="120"/>
        <w:rPr>
          <w:sz w:val="20"/>
          <w:szCs w:val="20"/>
        </w:rPr>
      </w:pPr>
      <w:r>
        <w:rPr>
          <w:rFonts w:cs="Arial" w:ascii="Arial" w:hAnsi="Arial"/>
          <w:bCs/>
          <w:sz w:val="20"/>
        </w:rPr>
        <w:t>Стол охлаждаемый  ______________________________; зав №_________</w:t>
      </w:r>
    </w:p>
    <w:p>
      <w:pPr>
        <w:pStyle w:val="Normal"/>
        <w:spacing w:before="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Дата  изготовления:  _____________20___г.</w:t>
      </w:r>
    </w:p>
    <w:p>
      <w:pPr>
        <w:pStyle w:val="Normal"/>
        <w:spacing w:before="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Дата  ввода  в  эксплуатацию: _______________20___г.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Наименование узла (детали) вышедшего из строя:    ___________________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________________________________________________________________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________________________________________________________________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________________________________________________________________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Выслать по факсу или электронной почтой копии: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360" w:left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договор с обслуживающей спец. организацией, имеющей лицензию;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0" w:lef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удостоверение механика, обслуживающего холодильное оборудование;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ind w:hanging="0" w:lef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акт ввода в эксплуатацию (заполненный)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 xml:space="preserve">Рекламации направлять по адресу: </w:t>
      </w:r>
    </w:p>
    <w:p>
      <w:pPr>
        <w:pStyle w:val="Normal"/>
        <w:tabs>
          <w:tab w:val="clear" w:pos="708"/>
          <w:tab w:val="center" w:pos="567" w:leader="none"/>
        </w:tabs>
        <w:jc w:val="both"/>
        <w:rPr>
          <w:rStyle w:val="FontStyle58"/>
          <w:rFonts w:ascii="Arial" w:hAnsi="Arial" w:cs="Arial"/>
          <w:sz w:val="20"/>
          <w:szCs w:val="20"/>
        </w:rPr>
      </w:pPr>
      <w:r>
        <w:rPr>
          <w:rStyle w:val="FontStyle58"/>
          <w:rFonts w:cs="Arial" w:ascii="Arial" w:hAnsi="Arial"/>
          <w:sz w:val="20"/>
          <w:szCs w:val="20"/>
        </w:rPr>
        <w:t>Московская область, гор. Балашиха, Леоновское шоссе вл 2</w:t>
      </w:r>
    </w:p>
    <w:p>
      <w:pPr>
        <w:pStyle w:val="Style12"/>
        <w:widowControl/>
        <w:rPr>
          <w:b/>
          <w:bCs/>
          <w:sz w:val="28"/>
          <w:szCs w:val="28"/>
        </w:rPr>
      </w:pPr>
      <w:r>
        <w:rPr>
          <w:rFonts w:ascii="Arial" w:hAnsi="Arial"/>
          <w:b/>
          <w:bCs/>
          <w:sz w:val="20"/>
          <w:szCs w:val="20"/>
        </w:rPr>
        <w:t>Е-</w:t>
      </w:r>
      <w:r>
        <w:rPr>
          <w:rFonts w:ascii="Arial" w:hAnsi="Arial"/>
          <w:b/>
          <w:bCs/>
          <w:sz w:val="20"/>
          <w:szCs w:val="20"/>
          <w:lang w:val="en-US"/>
        </w:rPr>
        <w:t>mail</w:t>
      </w:r>
      <w:r>
        <w:rPr>
          <w:rFonts w:ascii="Arial" w:hAnsi="Arial"/>
          <w:b/>
          <w:bCs/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>
        <w:rPr>
          <w:rStyle w:val="FontStyle58"/>
          <w:sz w:val="24"/>
          <w:szCs w:val="24"/>
          <w:lang w:val="en-US"/>
        </w:rPr>
        <w:t>tccelsius</w:t>
      </w:r>
      <w:r>
        <w:rPr>
          <w:rStyle w:val="FontStyle58"/>
          <w:sz w:val="24"/>
          <w:szCs w:val="24"/>
        </w:rPr>
        <w:t>@</w:t>
      </w:r>
      <w:r>
        <w:rPr>
          <w:rStyle w:val="FontStyle58"/>
          <w:sz w:val="24"/>
          <w:szCs w:val="24"/>
          <w:lang w:val="en-US"/>
        </w:rPr>
        <w:t>mail</w:t>
      </w:r>
      <w:r>
        <w:rPr>
          <w:rStyle w:val="FontStyle58"/>
          <w:sz w:val="24"/>
          <w:szCs w:val="24"/>
        </w:rPr>
        <w:t>.</w:t>
      </w:r>
      <w:r>
        <w:rPr>
          <w:rStyle w:val="FontStyle58"/>
          <w:sz w:val="24"/>
          <w:szCs w:val="24"/>
          <w:lang w:val="en-US"/>
        </w:rPr>
        <w:t>ru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ascii="Arial" w:hAnsi="Arial"/>
          <w:b/>
          <w:bCs/>
          <w:sz w:val="20"/>
          <w:szCs w:val="20"/>
        </w:rPr>
        <w:t>Тел. +7(968)-000-83-01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szCs w:val="20"/>
        </w:rPr>
        <w:t>Гарантийные обязательства не распространяются на неисправности, возникшие по вине потребителя при нарушении правил эксплуатации изделия.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-13-</w:t>
      </w:r>
    </w:p>
    <w:p>
      <w:pPr>
        <w:pStyle w:val="Normal"/>
        <w:spacing w:before="0" w:after="120"/>
        <w:ind w:firstLine="180"/>
        <w:jc w:val="both"/>
        <w:rPr>
          <w:rFonts w:ascii="Arial" w:hAnsi="Arial" w:cs="Arial"/>
          <w:sz w:val="20"/>
          <w:szCs w:val="20"/>
        </w:rPr>
      </w:pPr>
      <w:r>
        <w:rPr>
          <w:b/>
          <w:bCs/>
          <w:sz w:val="20"/>
        </w:rPr>
        <w:t>14  СВИДЕТЕЛЬСТВО О ПРИЕМКЕ.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Стол _____________________________, зав №_____________,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модель компрессора ____________________, зав. №__________________,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соответствует ТУ 5151 – 001-83053360-2016</w:t>
      </w:r>
      <w:r>
        <w:rPr>
          <w:rFonts w:cs="Arial" w:ascii="Arial" w:hAnsi="Arial"/>
          <w:bCs/>
          <w:i/>
          <w:iCs/>
          <w:sz w:val="20"/>
        </w:rPr>
        <w:t xml:space="preserve"> </w:t>
      </w:r>
      <w:r>
        <w:rPr>
          <w:rFonts w:cs="Arial" w:ascii="Arial" w:hAnsi="Arial"/>
          <w:b w:val="false"/>
          <w:sz w:val="20"/>
        </w:rPr>
        <w:t>и признан годным к эксплуатации.</w:t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Электрическая схема стола выполнена на напряжение 220В.</w:t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Дата изготовления:    _________________20___г.</w:t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Марка хладагента:     </w:t>
      </w:r>
      <w:r>
        <w:rPr>
          <w:rFonts w:cs="Arial" w:ascii="Arial" w:hAnsi="Arial"/>
          <w:b w:val="false"/>
          <w:sz w:val="20"/>
          <w:lang w:val="en-US"/>
        </w:rPr>
        <w:t>R</w:t>
      </w:r>
      <w:r>
        <w:rPr>
          <w:rFonts w:cs="Arial" w:ascii="Arial" w:hAnsi="Arial"/>
          <w:b w:val="false"/>
          <w:sz w:val="20"/>
        </w:rPr>
        <w:t>_________, масса заправки: _________ кг.</w:t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Ответственный за приемку _______________________(подпись)</w:t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709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М.П.</w:t>
      </w:r>
      <w:r>
        <w:rPr>
          <w:rFonts w:cs="Arial" w:ascii="Arial" w:hAnsi="Arial"/>
          <w:b w:val="false"/>
          <w:caps/>
          <w:sz w:val="2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>
      <w:pPr>
        <w:pStyle w:val="Heading2"/>
        <w:ind w:hanging="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</w:r>
      <w:bookmarkStart w:id="2" w:name="_Toc149981641"/>
      <w:bookmarkStart w:id="3" w:name="_Toc149981641"/>
      <w:bookmarkEnd w:id="3"/>
    </w:p>
    <w:p>
      <w:pPr>
        <w:pStyle w:val="Normal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rPr>
          <w:bCs/>
          <w:sz w:val="20"/>
        </w:rPr>
      </w:pPr>
      <w:r>
        <w:rPr>
          <w:bCs/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  <w:bookmarkStart w:id="4" w:name="_Toc149981641"/>
      <w:bookmarkStart w:id="5" w:name="_Toc149981641"/>
      <w:bookmarkEnd w:id="5"/>
    </w:p>
    <w:p>
      <w:pPr>
        <w:pStyle w:val="Heading2"/>
        <w:ind w:firstLine="180"/>
        <w:jc w:val="left"/>
        <w:rPr>
          <w:bCs/>
          <w:sz w:val="20"/>
        </w:rPr>
      </w:pPr>
      <w:r>
        <w:rPr>
          <w:bCs/>
          <w:sz w:val="20"/>
        </w:rPr>
        <w:t>15 АКТ ВВОДА В ЭКСПЛУАТАЦИЮ</w:t>
      </w:r>
    </w:p>
    <w:p>
      <w:pPr>
        <w:pStyle w:val="Normal"/>
        <w:rPr/>
      </w:pPr>
      <w:r>
        <w:rPr/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Стол охлаждаемый  _____________________________, зав №_____________,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модель компрессора ____________________, зав. №__________________,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установлен  по  адресу: ______________________________________________________________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«____» _________20___ г. механиком обслуживающей организации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_________________________________________ ____________________</w:t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          </w:t>
      </w:r>
      <w:r>
        <w:rPr>
          <w:rFonts w:cs="Arial" w:ascii="Arial" w:hAnsi="Arial"/>
          <w:b w:val="false"/>
          <w:sz w:val="20"/>
        </w:rPr>
        <w:t>(наим. организации)                                         (подпись механика)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b w:val="false"/>
          <w:sz w:val="20"/>
        </w:rPr>
        <w:t>Владелец _______________________________      ________________</w:t>
      </w:r>
    </w:p>
    <w:p>
      <w:pPr>
        <w:pStyle w:val="BodyTextIndent3"/>
        <w:ind w:hanging="0"/>
        <w:jc w:val="left"/>
        <w:rPr>
          <w:sz w:val="20"/>
        </w:rPr>
      </w:pPr>
      <w:r>
        <w:rPr>
          <w:rFonts w:cs="Arial" w:ascii="Arial" w:hAnsi="Arial"/>
          <w:b w:val="false"/>
          <w:bCs/>
          <w:sz w:val="20"/>
        </w:rPr>
        <w:t xml:space="preserve">                                </w:t>
      </w:r>
      <w:r>
        <w:rPr>
          <w:rFonts w:cs="Arial" w:ascii="Arial" w:hAnsi="Arial"/>
          <w:b w:val="false"/>
          <w:bCs/>
          <w:sz w:val="20"/>
        </w:rPr>
        <w:t>(наим. организации)                           (подпись</w:t>
      </w:r>
      <w:r>
        <w:rPr>
          <w:rFonts w:cs="Arial" w:ascii="Arial" w:hAnsi="Arial"/>
          <w:sz w:val="20"/>
        </w:rPr>
        <w:t>)</w:t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-12-</w:t>
      </w:r>
    </w:p>
    <w:p>
      <w:pPr>
        <w:pStyle w:val="Heading4"/>
        <w:ind w:firstLine="180"/>
        <w:rPr/>
      </w:pPr>
      <w:r>
        <w:rPr/>
        <w:t>2  УСЛОВИЯ ЭКСПЛУАТАЦИИ.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</w:t>
      </w:r>
      <w:r>
        <w:rPr>
          <w:rFonts w:cs="Arial" w:ascii="Arial" w:hAnsi="Arial"/>
          <w:sz w:val="20"/>
          <w:szCs w:val="20"/>
        </w:rPr>
        <w:t xml:space="preserve">2.1 </w:t>
      </w:r>
      <w:r>
        <w:rPr>
          <w:rFonts w:cs="Arial" w:ascii="Arial" w:hAnsi="Arial"/>
          <w:b/>
          <w:sz w:val="20"/>
          <w:szCs w:val="20"/>
        </w:rPr>
        <w:t>Запрещается</w:t>
      </w:r>
      <w:r>
        <w:rPr>
          <w:rFonts w:cs="Arial" w:ascii="Arial" w:hAnsi="Arial"/>
          <w:sz w:val="20"/>
          <w:szCs w:val="20"/>
        </w:rPr>
        <w:t xml:space="preserve"> ставить горячие предметы на столешницу стола.</w:t>
      </w:r>
    </w:p>
    <w:p>
      <w:pPr>
        <w:pStyle w:val="BodyTextIndent3"/>
        <w:ind w:firstLine="360"/>
        <w:jc w:val="center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2.2 Наличие источников, излучающих тепло в непосредственной близости от места установки (солнечные лучи, решетки притока теплого воздуха, трубопроводы горячего воздуха, стены и полы с подогревом) отрицательно сказывается на работе стола.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2.3 Если вышеперечисленные параметры в помещении завышены, то эксплуатационные  характеристики холодильника могут быть ниже оговоренных в данной инструкции.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2.4 Не рекомендуется  устанавливать  стол  в  местах:</w:t>
      </w:r>
    </w:p>
    <w:p>
      <w:pPr>
        <w:pStyle w:val="BodyTextIndent3"/>
        <w:numPr>
          <w:ilvl w:val="0"/>
          <w:numId w:val="2"/>
        </w:numPr>
        <w:tabs>
          <w:tab w:val="clear" w:pos="708"/>
          <w:tab w:val="left" w:pos="720" w:leader="none"/>
        </w:tabs>
        <w:ind w:hanging="360" w:left="72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</w:t>
      </w:r>
      <w:r>
        <w:rPr>
          <w:rFonts w:cs="Arial" w:ascii="Arial" w:hAnsi="Arial"/>
          <w:b w:val="false"/>
          <w:sz w:val="20"/>
        </w:rPr>
        <w:t>непосредственной близости от источников тепла (отопительные     батареи, прямые солнечные лучи и т.д.)</w:t>
      </w:r>
    </w:p>
    <w:p>
      <w:pPr>
        <w:pStyle w:val="BodyTextIndent3"/>
        <w:numPr>
          <w:ilvl w:val="0"/>
          <w:numId w:val="2"/>
        </w:numPr>
        <w:tabs>
          <w:tab w:val="clear" w:pos="708"/>
          <w:tab w:val="left" w:pos="720" w:leader="none"/>
        </w:tabs>
        <w:ind w:firstLine="360" w:left="0"/>
        <w:rPr>
          <w:rFonts w:ascii="Arial" w:hAnsi="Arial" w:cs="Arial"/>
          <w:sz w:val="20"/>
        </w:rPr>
      </w:pPr>
      <w:r>
        <w:rPr>
          <w:rFonts w:cs="Arial" w:ascii="Arial" w:hAnsi="Arial"/>
          <w:b w:val="false"/>
          <w:sz w:val="20"/>
        </w:rPr>
        <w:t>где вентиляционные отверстия агрегатного  отделения  будут  закрыты</w:t>
      </w:r>
    </w:p>
    <w:p>
      <w:pPr>
        <w:pStyle w:val="BodyTextIndent3"/>
        <w:ind w:hanging="0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i/>
          <w:iCs/>
          <w:sz w:val="20"/>
          <w:u w:val="single"/>
        </w:rPr>
        <w:t>Примечание</w:t>
      </w:r>
      <w:r>
        <w:rPr>
          <w:rFonts w:cs="Arial" w:ascii="Arial" w:hAnsi="Arial"/>
          <w:b w:val="false"/>
          <w:bCs/>
          <w:sz w:val="20"/>
          <w:u w:val="single"/>
        </w:rPr>
        <w:t>:</w:t>
      </w:r>
      <w:r>
        <w:rPr>
          <w:rFonts w:cs="Arial" w:ascii="Arial" w:hAnsi="Arial"/>
          <w:b w:val="false"/>
          <w:bCs/>
          <w:sz w:val="20"/>
        </w:rPr>
        <w:t xml:space="preserve"> при эксплуатации стола в условиях повышенной влажности возможно незначительное появление капельной влаги на междверной плоскости передней стенки стола.</w:t>
      </w:r>
    </w:p>
    <w:p>
      <w:pPr>
        <w:pStyle w:val="BodyTextIndent3"/>
        <w:ind w:hanging="0"/>
        <w:jc w:val="left"/>
        <w:rPr>
          <w:sz w:val="20"/>
        </w:rPr>
      </w:pPr>
      <w:r>
        <w:rPr>
          <w:sz w:val="20"/>
        </w:rPr>
      </w:r>
    </w:p>
    <w:p>
      <w:pPr>
        <w:pStyle w:val="BodyTextIndent3"/>
        <w:ind w:hanging="0"/>
        <w:jc w:val="left"/>
        <w:rPr>
          <w:rFonts w:ascii="Arial" w:hAnsi="Arial" w:cs="Arial"/>
          <w:sz w:val="16"/>
          <w:szCs w:val="16"/>
        </w:rPr>
      </w:pPr>
      <w:r>
        <w:rPr>
          <w:sz w:val="20"/>
        </w:rPr>
        <w:t>3  МАРКИРОВКА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На заднюю стенку стола прикреплена табличка.</w:t>
      </w:r>
    </w:p>
    <w:p>
      <w:pPr>
        <w:pStyle w:val="BodyTextIndent3"/>
        <w:ind w:firstLine="360"/>
        <w:rPr>
          <w:rFonts w:ascii="Arial" w:hAnsi="Arial" w:cs="Arial"/>
          <w:b w:val="false"/>
          <w:sz w:val="16"/>
          <w:szCs w:val="16"/>
          <w:highlight w:val="red"/>
        </w:rPr>
      </w:pPr>
      <w:r>
        <w:rPr>
          <w:rFonts w:cs="Arial" w:ascii="Arial" w:hAnsi="Arial"/>
          <w:b w:val="false"/>
          <w:sz w:val="16"/>
          <w:szCs w:val="16"/>
          <w:highlight w:val="red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16"/>
          <w:szCs w:val="16"/>
          <w:highlight w:val="red"/>
        </w:rPr>
      </w:pPr>
      <w:r>
        <w:rPr>
          <w:rFonts w:cs="Arial" w:ascii="Arial" w:hAnsi="Arial"/>
          <w:b w:val="false"/>
          <w:sz w:val="16"/>
          <w:szCs w:val="16"/>
          <w:highlight w:val="red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16"/>
          <w:szCs w:val="16"/>
          <w:highlight w:val="red"/>
        </w:rPr>
      </w:pPr>
      <w:r>
        <w:rPr/>
        <w:drawing>
          <wp:inline distT="0" distB="0" distL="0" distR="0">
            <wp:extent cx="3743325" cy="2416175"/>
            <wp:effectExtent l="0" t="0" r="0" b="0"/>
            <wp:docPr id="6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41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Indent3"/>
        <w:ind w:firstLine="360"/>
        <w:rPr>
          <w:rFonts w:ascii="Arial" w:hAnsi="Arial" w:cs="Arial"/>
          <w:b w:val="false"/>
          <w:sz w:val="16"/>
          <w:szCs w:val="16"/>
          <w:highlight w:val="red"/>
        </w:rPr>
      </w:pPr>
      <w:r>
        <w:rPr>
          <w:rFonts w:cs="Arial" w:ascii="Arial" w:hAnsi="Arial"/>
          <w:b w:val="false"/>
          <w:sz w:val="16"/>
          <w:szCs w:val="16"/>
          <w:highlight w:val="red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16"/>
          <w:szCs w:val="16"/>
          <w:highlight w:val="red"/>
        </w:rPr>
      </w:pPr>
      <w:r>
        <w:rPr>
          <w:rFonts w:cs="Arial" w:ascii="Arial" w:hAnsi="Arial"/>
          <w:b w:val="false"/>
          <w:sz w:val="16"/>
          <w:szCs w:val="16"/>
          <w:highlight w:val="red"/>
        </w:rPr>
      </w:r>
    </w:p>
    <w:p>
      <w:pPr>
        <w:pStyle w:val="BodyTextIndent3"/>
        <w:ind w:hanging="0"/>
        <w:rPr>
          <w:rFonts w:ascii="Arial" w:hAnsi="Arial" w:cs="Arial"/>
          <w:b w:val="false"/>
          <w:sz w:val="16"/>
          <w:szCs w:val="16"/>
          <w:highlight w:val="red"/>
        </w:rPr>
      </w:pPr>
      <w:r>
        <w:rPr>
          <w:rFonts w:cs="Arial" w:ascii="Arial" w:hAnsi="Arial"/>
          <w:b w:val="false"/>
          <w:sz w:val="16"/>
          <w:szCs w:val="16"/>
          <w:highlight w:val="red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20"/>
        </w:rPr>
        <w:t>-5-</w:t>
      </w:r>
    </w:p>
    <w:p>
      <w:pPr>
        <w:pStyle w:val="Heading3"/>
        <w:jc w:val="left"/>
        <w:rPr>
          <w:szCs w:val="20"/>
        </w:rPr>
      </w:pPr>
      <w:r>
        <w:rPr/>
        <w:t xml:space="preserve">4 </w:t>
      </w:r>
      <w:r>
        <w:rPr>
          <w:rFonts w:cs="Times New Roman" w:ascii="Times New Roman" w:hAnsi="Times New Roman"/>
        </w:rPr>
        <w:t>ПОДКЛЮЧЕНИЕ ЭЛЕКТРООБОРУДОВАНИЯ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4.1 Стол оборудован встроенным холодильным агрегатом и подготовлен  для включения в сеть.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4.2 </w:t>
      </w:r>
      <w:r>
        <w:rPr>
          <w:rFonts w:cs="Arial" w:ascii="Arial" w:hAnsi="Arial"/>
          <w:bCs/>
          <w:sz w:val="20"/>
        </w:rPr>
        <w:t>Стол должен быть надежно заземлен</w:t>
      </w:r>
      <w:r>
        <w:rPr>
          <w:rFonts w:cs="Arial" w:ascii="Arial" w:hAnsi="Arial"/>
          <w:b w:val="false"/>
          <w:sz w:val="20"/>
        </w:rPr>
        <w:t>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4.3 Необходимо следовать следующим указаниям:</w:t>
      </w:r>
    </w:p>
    <w:p>
      <w:pPr>
        <w:pStyle w:val="BodyTextIndent3"/>
        <w:numPr>
          <w:ilvl w:val="0"/>
          <w:numId w:val="3"/>
        </w:numPr>
        <w:tabs>
          <w:tab w:val="clear" w:pos="708"/>
          <w:tab w:val="left" w:pos="0" w:leader="none"/>
          <w:tab w:val="left" w:pos="180" w:leader="none"/>
        </w:tabs>
        <w:ind w:hanging="360" w:left="72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Убедитесь в том, что напряжение сети соответствует напряжению, указанному на маркировке (230</w:t>
      </w:r>
      <w:r>
        <w:rPr>
          <w:rFonts w:cs="Arial" w:ascii="Arial" w:hAnsi="Arial"/>
          <w:b w:val="false"/>
          <w:sz w:val="20"/>
          <w:lang w:val="en-US"/>
        </w:rPr>
        <w:t>V</w:t>
      </w:r>
      <w:r>
        <w:rPr>
          <w:rFonts w:cs="Arial" w:ascii="Arial" w:hAnsi="Arial"/>
          <w:b w:val="false"/>
          <w:sz w:val="20"/>
        </w:rPr>
        <w:t>; 50</w:t>
      </w:r>
      <w:r>
        <w:rPr>
          <w:rFonts w:cs="Arial" w:ascii="Arial" w:hAnsi="Arial"/>
          <w:b w:val="false"/>
          <w:sz w:val="20"/>
          <w:lang w:val="en-US"/>
        </w:rPr>
        <w:t>Hz</w:t>
      </w:r>
      <w:r>
        <w:rPr>
          <w:rFonts w:cs="Arial" w:ascii="Arial" w:hAnsi="Arial"/>
          <w:b w:val="false"/>
          <w:sz w:val="20"/>
        </w:rPr>
        <w:t>; одна фаза). Для нормальной работы необходимо, чтобы максимальное отклонение напряжения находилось в пределах ±10% от номинального значения.</w:t>
      </w:r>
    </w:p>
    <w:p>
      <w:pPr>
        <w:pStyle w:val="BodyTextIndent3"/>
        <w:numPr>
          <w:ilvl w:val="0"/>
          <w:numId w:val="3"/>
        </w:numPr>
        <w:tabs>
          <w:tab w:val="clear" w:pos="708"/>
          <w:tab w:val="left" w:pos="0" w:leader="none"/>
          <w:tab w:val="left" w:pos="180" w:leader="none"/>
        </w:tabs>
        <w:ind w:hanging="360" w:left="72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Убедитесь в том, что провода линии подачи электроэнергии имеют соответствующее потребляемой столом мощности сечение, а также в том, что линия надежно защищена от перегрузок и от пробоя на корпус в соответствии с действующими Нормами</w:t>
      </w:r>
    </w:p>
    <w:p>
      <w:pPr>
        <w:pStyle w:val="BodyTextIndent3"/>
        <w:tabs>
          <w:tab w:val="clear" w:pos="708"/>
          <w:tab w:val="left" w:pos="1080" w:leader="none"/>
        </w:tabs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.   4.4 Подключить стол  к  электросети  </w:t>
      </w:r>
      <w:r>
        <w:rPr>
          <w:rFonts w:cs="Arial" w:ascii="Arial" w:hAnsi="Arial"/>
          <w:bCs/>
          <w:sz w:val="20"/>
          <w:u w:val="single"/>
        </w:rPr>
        <w:t>по указанному  распределению</w:t>
      </w:r>
      <w:r>
        <w:rPr>
          <w:rFonts w:cs="Arial" w:ascii="Arial" w:hAnsi="Arial"/>
          <w:b w:val="false"/>
          <w:sz w:val="20"/>
        </w:rPr>
        <w:t xml:space="preserve"> </w:t>
      </w:r>
    </w:p>
    <w:p>
      <w:pPr>
        <w:pStyle w:val="BodyTextIndent3"/>
        <w:ind w:firstLine="54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</w:t>
      </w:r>
      <w:r>
        <w:rPr>
          <w:rFonts w:cs="Arial" w:ascii="Arial" w:hAnsi="Arial"/>
          <w:bCs/>
          <w:sz w:val="20"/>
          <w:u w:val="single"/>
        </w:rPr>
        <w:t>фаз:</w:t>
      </w:r>
      <w:r>
        <w:rPr>
          <w:rFonts w:cs="Arial" w:ascii="Arial" w:hAnsi="Arial"/>
          <w:b w:val="false"/>
          <w:sz w:val="20"/>
        </w:rPr>
        <w:t xml:space="preserve">   «фаза»   – коричневый провод; </w:t>
      </w:r>
    </w:p>
    <w:p>
      <w:pPr>
        <w:pStyle w:val="BodyTextIndent3"/>
        <w:ind w:hanging="0" w:left="54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          </w:t>
      </w:r>
      <w:r>
        <w:rPr>
          <w:rFonts w:cs="Arial" w:ascii="Arial" w:hAnsi="Arial"/>
          <w:b w:val="false"/>
          <w:sz w:val="20"/>
        </w:rPr>
        <w:t>«ноль»    – синий провод;</w:t>
      </w:r>
    </w:p>
    <w:p>
      <w:pPr>
        <w:pStyle w:val="BodyTextIndent3"/>
        <w:tabs>
          <w:tab w:val="clear" w:pos="708"/>
          <w:tab w:val="left" w:pos="1080" w:leader="none"/>
        </w:tabs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                   </w:t>
      </w:r>
      <w:r>
        <w:rPr>
          <w:rFonts w:cs="Arial" w:ascii="Arial" w:hAnsi="Arial"/>
          <w:b w:val="false"/>
          <w:sz w:val="20"/>
        </w:rPr>
        <w:t>«земля»  – желто-зеленый провод.</w:t>
      </w:r>
    </w:p>
    <w:p>
      <w:pPr>
        <w:pStyle w:val="BodyTextIndent3"/>
        <w:tabs>
          <w:tab w:val="clear" w:pos="708"/>
          <w:tab w:val="left" w:pos="0" w:leader="none"/>
        </w:tabs>
        <w:ind w:firstLine="540"/>
        <w:rPr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Любые изменения в электрическую схему и проводку изделия могут быть внесены исключительно специализированным техническим персоналом по согласованию с изготовителем.</w:t>
      </w:r>
    </w:p>
    <w:p>
      <w:pPr>
        <w:pStyle w:val="Heading2"/>
        <w:ind w:firstLine="180"/>
        <w:jc w:val="left"/>
        <w:rPr>
          <w:sz w:val="20"/>
        </w:rPr>
      </w:pPr>
      <w:r>
        <w:rPr>
          <w:sz w:val="20"/>
        </w:rPr>
        <w:t>5  ПУСК В ЭКСПЛУАТАЦИЮ.</w:t>
      </w:r>
    </w:p>
    <w:p>
      <w:pPr>
        <w:pStyle w:val="BodyTextIndent3"/>
        <w:ind w:hanging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</w:t>
      </w:r>
      <w:r>
        <w:rPr>
          <w:rFonts w:cs="Arial" w:ascii="Arial" w:hAnsi="Arial"/>
          <w:b w:val="false"/>
          <w:sz w:val="20"/>
        </w:rPr>
        <w:t xml:space="preserve">5.1 Распаковать стол. 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5.2 Проверить состояние корпуса,  столешницы и др. поверхностей, убедиться в том, что они не были повреждены при перевозке. В случае обнаружения повреждений необходимо известить об этом поставщика.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5.3 Снять защитную пленку.  При необходимости, следует пользоваться </w:t>
      </w:r>
      <w:r>
        <w:rPr>
          <w:rFonts w:cs="Arial" w:ascii="Arial" w:hAnsi="Arial"/>
          <w:sz w:val="20"/>
        </w:rPr>
        <w:t>нейтральными моющими средствами</w:t>
      </w:r>
      <w:r>
        <w:rPr>
          <w:rFonts w:cs="Arial" w:ascii="Arial" w:hAnsi="Arial"/>
          <w:b w:val="false"/>
          <w:sz w:val="20"/>
        </w:rPr>
        <w:t xml:space="preserve">. </w:t>
      </w:r>
      <w:r>
        <w:rPr>
          <w:rFonts w:cs="Arial" w:ascii="Arial" w:hAnsi="Arial"/>
          <w:sz w:val="20"/>
        </w:rPr>
        <w:t>Запрещается использование металлических мочалок или абразивных средств</w:t>
      </w:r>
      <w:r>
        <w:rPr>
          <w:rFonts w:cs="Arial" w:ascii="Arial" w:hAnsi="Arial"/>
          <w:b w:val="false"/>
          <w:sz w:val="20"/>
        </w:rPr>
        <w:t>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5.4 Вытереть и высушить стол.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5.5 Установить стол на место (не ближе 50 мм до стены).</w:t>
      </w:r>
    </w:p>
    <w:p>
      <w:pPr>
        <w:pStyle w:val="BodyTextIndent3"/>
        <w:ind w:firstLine="360"/>
        <w:rPr>
          <w:rFonts w:ascii="Arial" w:hAnsi="Arial" w:cs="Arial"/>
          <w:bCs/>
          <w:sz w:val="20"/>
        </w:rPr>
      </w:pPr>
      <w:r>
        <w:rPr>
          <w:rFonts w:cs="Arial" w:ascii="Arial" w:hAnsi="Arial"/>
          <w:b w:val="false"/>
          <w:sz w:val="20"/>
        </w:rPr>
        <w:t xml:space="preserve">5.6 Подключить стол  к  электросети  </w:t>
      </w:r>
      <w:r>
        <w:rPr>
          <w:rFonts w:cs="Arial" w:ascii="Arial" w:hAnsi="Arial"/>
          <w:bCs/>
          <w:sz w:val="20"/>
        </w:rPr>
        <w:t>(смотри гл. 4)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5.7 Включить главный выключатель на панели управления.   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На контроллере, дополнительно, нажать кнопку </w:t>
      </w:r>
      <w:r>
        <w:rPr/>
        <w:object>
          <v:shapetype id="_x0000_tole_rId9" coordsize="21600,21600" o:spt="ole_rId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type="_x0000_tole_rId9" style="width:11.25pt;height:11.25pt;mso-wrap-distance-right:0pt" filled="f" o:ole="">
            <v:imagedata r:id="rId10" o:title=""/>
          </v:shape>
          <o:OLEObject Type="Embed" ProgID="PBrush" ShapeID="ole_rId9" DrawAspect="Content" ObjectID="_1943241267" r:id="rId9"/>
        </w:object>
      </w:r>
      <w:r>
        <w:rPr>
          <w:rFonts w:cs="Arial" w:ascii="Arial" w:hAnsi="Arial"/>
          <w:b w:val="false"/>
          <w:bCs/>
          <w:sz w:val="20"/>
        </w:rPr>
        <w:t xml:space="preserve"> (</w:t>
      </w:r>
      <w:r>
        <w:rPr>
          <w:rFonts w:cs="Arial" w:ascii="Arial" w:hAnsi="Arial"/>
          <w:b w:val="false"/>
          <w:bCs/>
          <w:sz w:val="20"/>
          <w:lang w:val="en-US"/>
        </w:rPr>
        <w:t>ON</w:t>
      </w:r>
      <w:r>
        <w:rPr>
          <w:rFonts w:cs="Arial" w:ascii="Arial" w:hAnsi="Arial"/>
          <w:b w:val="false"/>
          <w:bCs/>
          <w:sz w:val="20"/>
        </w:rPr>
        <w:t xml:space="preserve"> –включить контроллер). П</w:t>
      </w:r>
      <w:r>
        <w:rPr>
          <w:rFonts w:cs="Arial" w:ascii="Arial" w:hAnsi="Arial"/>
          <w:b w:val="false"/>
          <w:sz w:val="20"/>
        </w:rPr>
        <w:t xml:space="preserve">осле некоторой паузы, обусловленной самодиагностикой контроллера, холодильная установка включится. 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5.8 По достижению установленной температуры (см. гл.6) внутри стола – заложить предварительно охлажденные (замороженные) продукты  в стол.</w:t>
      </w:r>
    </w:p>
    <w:p>
      <w:pPr>
        <w:pStyle w:val="Normal"/>
        <w:spacing w:before="0" w:after="120"/>
        <w:ind w:firstLine="36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5.9 Составить Акт ввода в эксплуатацию.</w:t>
      </w:r>
    </w:p>
    <w:p>
      <w:pPr>
        <w:pStyle w:val="Heading6"/>
        <w:rPr>
          <w:rFonts w:ascii="Arial" w:hAnsi="Arial" w:cs="Arial"/>
          <w:szCs w:val="20"/>
        </w:rPr>
      </w:pPr>
      <w:r>
        <w:rPr/>
        <w:t>6  РЕГУЛИРОВКА.</w:t>
      </w:r>
    </w:p>
    <w:p>
      <w:pPr>
        <w:pStyle w:val="Normal"/>
        <w:ind w:firstLine="36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6.1 Столы оснащаются электронными контроллерами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US"/>
        </w:rPr>
        <w:t>Elitech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US"/>
        </w:rPr>
        <w:t>ETC</w:t>
      </w:r>
      <w:r>
        <w:rPr>
          <w:rFonts w:cs="Arial" w:ascii="Arial" w:hAnsi="Arial"/>
          <w:b/>
          <w:sz w:val="20"/>
        </w:rPr>
        <w:t>-974</w:t>
      </w:r>
      <w:r>
        <w:rPr>
          <w:rFonts w:cs="Arial" w:ascii="Arial" w:hAnsi="Arial"/>
          <w:bCs/>
          <w:sz w:val="20"/>
        </w:rPr>
        <w:t xml:space="preserve">. </w:t>
      </w:r>
    </w:p>
    <w:p>
      <w:pPr>
        <w:pStyle w:val="Normal"/>
        <w:ind w:firstLine="36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6.2  В случае необходимости внесения изменений в параметры</w:t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электронного контроллера желательно обратиться к персоналу</w:t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spacing w:before="0" w:after="120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-6-</w:t>
      </w:r>
    </w:p>
    <w:p>
      <w:pPr>
        <w:pStyle w:val="Normal"/>
        <w:spacing w:before="0" w:after="120"/>
        <w:rPr>
          <w:b/>
          <w:bCs/>
          <w:sz w:val="20"/>
        </w:rPr>
      </w:pPr>
      <w:r>
        <w:rPr>
          <w:rFonts w:cs="Arial" w:ascii="Arial" w:hAnsi="Arial"/>
          <w:sz w:val="20"/>
        </w:rPr>
        <w:t xml:space="preserve"> </w:t>
      </w:r>
      <w:r>
        <w:rPr>
          <w:b/>
          <w:bCs/>
          <w:sz w:val="20"/>
        </w:rPr>
        <w:t>13 ГАРАНТИИ ИЗГОТОВИТЕЛЯ (ПОСТАВЩИКА).</w:t>
      </w:r>
    </w:p>
    <w:p>
      <w:pPr>
        <w:pStyle w:val="Normal"/>
        <w:ind w:firstLine="360" w:right="-449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Гарантийный срок эксплуатации стола - 1 год со дня ввода в  эксплуатацию.</w:t>
      </w:r>
    </w:p>
    <w:p>
      <w:pPr>
        <w:pStyle w:val="Normal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Гарантийный срок хранения 1 год со дня изготовления.</w:t>
      </w:r>
    </w:p>
    <w:p>
      <w:pPr>
        <w:pStyle w:val="Normal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В течение гарантийного срока предприятие-изготовитель гарантирует безвозмездное устранение выявленных дефектов изготовления и замену вышедших из строя составных частей стола, произошедших не по вине потребителя, при соблюдении потребителем условий транспортирования, хранения и эксплуатации изделия.</w:t>
      </w:r>
    </w:p>
    <w:p>
      <w:pPr>
        <w:pStyle w:val="BodyText"/>
        <w:ind w:firstLine="360"/>
        <w:rPr/>
      </w:pPr>
      <w:r>
        <w:rPr/>
        <w:t>Гарантия не распространяется на случаи, когда  изделие  вышло из строя по вине потребителя в результате не соблюдения требований, указанных в паспорте.</w:t>
      </w:r>
    </w:p>
    <w:p>
      <w:pPr>
        <w:pStyle w:val="Normal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  <w:t>Время нахождения стола в ремонте в гарантийный срок не включается.</w:t>
      </w:r>
    </w:p>
    <w:p>
      <w:pPr>
        <w:pStyle w:val="Normal"/>
        <w:ind w:firstLine="360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Все детали, узлы и комплектующие изделия, вышедшие из строя в период гарантийного срока эксплуатации, должны быть возвращены заводу-изготовителю </w:t>
      </w:r>
      <w:r>
        <w:rPr>
          <w:rFonts w:cs="Arial" w:ascii="Arial" w:hAnsi="Arial"/>
          <w:color w:val="000000"/>
          <w:sz w:val="20"/>
          <w:szCs w:val="20"/>
        </w:rPr>
        <w:t>стола для</w:t>
      </w:r>
      <w:r>
        <w:rPr>
          <w:rFonts w:cs="Arial" w:ascii="Arial" w:hAnsi="Arial"/>
          <w:sz w:val="20"/>
          <w:szCs w:val="20"/>
        </w:rPr>
        <w:t xml:space="preserve"> детального анализа причин выхода из строя и своевременного принятия мер для их исключения.</w:t>
      </w:r>
    </w:p>
    <w:p>
      <w:pPr>
        <w:pStyle w:val="Normal"/>
        <w:ind w:firstLine="36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Рекламация рассматривается только в случае поступления отказавшего узла, детали или комплектующего изделия с указанием номера стола, срока изготовления и установки, копии договора с обслуживающей специализированной организацией, имеющей лицензию и копии удостоверения механика, обслуживающего холодильное оборудование.</w:t>
      </w:r>
    </w:p>
    <w:p>
      <w:pPr>
        <w:pStyle w:val="Style41"/>
        <w:widowControl/>
        <w:spacing w:lineRule="auto" w:line="240"/>
        <w:ind w:firstLine="426"/>
        <w:rPr>
          <w:rStyle w:val="FontStyle70"/>
          <w:rFonts w:ascii="Arial" w:hAnsi="Arial" w:cs="Arial"/>
          <w:i w:val="false"/>
          <w:i w:val="false"/>
          <w:iCs w:val="false"/>
          <w:sz w:val="20"/>
          <w:szCs w:val="20"/>
        </w:rPr>
      </w:pPr>
      <w:r>
        <w:rPr>
          <w:rStyle w:val="FontStyle70"/>
          <w:rFonts w:cs="Arial" w:ascii="Arial" w:hAnsi="Arial"/>
          <w:i w:val="false"/>
          <w:iCs w:val="false"/>
          <w:sz w:val="20"/>
          <w:szCs w:val="20"/>
        </w:rPr>
        <w:t>Срок рассмотрения претензии до 10 рабочих дней.</w:t>
      </w:r>
    </w:p>
    <w:p>
      <w:pPr>
        <w:pStyle w:val="Style41"/>
        <w:widowControl/>
        <w:spacing w:lineRule="auto" w:line="240"/>
        <w:ind w:firstLine="426"/>
        <w:rPr>
          <w:rStyle w:val="FontStyle70"/>
          <w:rFonts w:ascii="Arial" w:hAnsi="Arial" w:cs="Arial"/>
          <w:i w:val="false"/>
          <w:i w:val="false"/>
          <w:iCs w:val="false"/>
          <w:sz w:val="20"/>
          <w:szCs w:val="20"/>
        </w:rPr>
      </w:pPr>
      <w:r>
        <w:rPr>
          <w:rStyle w:val="FontStyle70"/>
          <w:rFonts w:cs="Arial" w:ascii="Arial" w:hAnsi="Arial"/>
          <w:i w:val="false"/>
          <w:iCs w:val="false"/>
          <w:sz w:val="20"/>
          <w:szCs w:val="20"/>
        </w:rPr>
        <w:t>Срок устранения выявленных неисправностей 14 рабочих дней.</w:t>
      </w:r>
    </w:p>
    <w:p>
      <w:pPr>
        <w:pStyle w:val="Style41"/>
        <w:widowControl/>
        <w:spacing w:lineRule="auto" w:line="240"/>
        <w:ind w:firstLine="426"/>
        <w:rPr>
          <w:rStyle w:val="FontStyle70"/>
          <w:rFonts w:ascii="Arial" w:hAnsi="Arial" w:cs="Arial"/>
          <w:i w:val="false"/>
          <w:i w:val="false"/>
          <w:iCs w:val="false"/>
          <w:sz w:val="20"/>
          <w:szCs w:val="20"/>
        </w:rPr>
      </w:pPr>
      <w:r>
        <w:rPr>
          <w:rFonts w:cs="Arial" w:ascii="Arial" w:hAnsi="Arial"/>
          <w:i w:val="false"/>
          <w:iCs w:val="false"/>
          <w:sz w:val="20"/>
          <w:szCs w:val="20"/>
        </w:rPr>
      </w:r>
    </w:p>
    <w:p>
      <w:pPr>
        <w:pStyle w:val="Normal"/>
        <w:spacing w:before="0" w:after="120"/>
        <w:ind w:left="360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>Начало гарантийного срока эксплуатации исчисляется со дня ввода стола в эксплуатацию, но не позднее 6 месяцев со дня получения на складе предприятия-изготовителя.</w:t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-11-</w:t>
      </w:r>
    </w:p>
    <w:p>
      <w:pPr>
        <w:pStyle w:val="BodyTextIndent2"/>
        <w:ind w:firstLine="360"/>
        <w:rPr/>
      </w:pPr>
      <w:r>
        <w:rPr/>
        <w:t>10.3. После того, как температура в столе достигнет рабочего значения - можно загрузить продукты.</w:t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Heading2"/>
        <w:ind w:hanging="0"/>
        <w:jc w:val="left"/>
        <w:rPr>
          <w:sz w:val="20"/>
        </w:rPr>
      </w:pPr>
      <w:r>
        <w:rPr>
          <w:sz w:val="20"/>
        </w:rPr>
        <w:t>11 ВОЗМОЖНЫЕ ПРОБЛЕМЫ ФУНКЦИОНИРОВАНИЯ.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11.1 Прежде чем вызывать мастера сервисной службы, необходимо ответить на следующие вопросы:</w:t>
      </w:r>
    </w:p>
    <w:p>
      <w:pPr>
        <w:pStyle w:val="BodyTextIndent3"/>
        <w:numPr>
          <w:ilvl w:val="0"/>
          <w:numId w:val="8"/>
        </w:numPr>
        <w:tabs>
          <w:tab w:val="clear" w:pos="708"/>
          <w:tab w:val="left" w:pos="720" w:leader="none"/>
        </w:tabs>
        <w:ind w:firstLine="360" w:left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Правильно ли подключен стол к линии подачи электроэнергии?</w:t>
      </w:r>
    </w:p>
    <w:p>
      <w:pPr>
        <w:pStyle w:val="BodyTextIndent3"/>
        <w:numPr>
          <w:ilvl w:val="0"/>
          <w:numId w:val="7"/>
        </w:numPr>
        <w:tabs>
          <w:tab w:val="clear" w:pos="708"/>
          <w:tab w:val="left" w:pos="720" w:leader="none"/>
          <w:tab w:val="left" w:pos="1080" w:leader="none"/>
        </w:tabs>
        <w:ind w:firstLine="360" w:left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Установлены ли на линии подачи электроэнергии соответствующие предохранители и защитные устройства и правильно ли они подсоединены?</w:t>
      </w:r>
    </w:p>
    <w:p>
      <w:pPr>
        <w:pStyle w:val="BodyTextIndent3"/>
        <w:numPr>
          <w:ilvl w:val="0"/>
          <w:numId w:val="7"/>
        </w:numPr>
        <w:tabs>
          <w:tab w:val="clear" w:pos="708"/>
          <w:tab w:val="left" w:pos="720" w:leader="none"/>
        </w:tabs>
        <w:ind w:firstLine="360" w:left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Не превышает ли загрузка максимально допустимого уровня загрузки?</w:t>
      </w:r>
    </w:p>
    <w:p>
      <w:pPr>
        <w:pStyle w:val="BodyTextIndent3"/>
        <w:numPr>
          <w:ilvl w:val="0"/>
          <w:numId w:val="7"/>
        </w:numPr>
        <w:tabs>
          <w:tab w:val="clear" w:pos="708"/>
          <w:tab w:val="left" w:pos="720" w:leader="none"/>
        </w:tabs>
        <w:ind w:firstLine="360" w:left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Имеют ли место рядом с холодильником  источники тепла?</w:t>
      </w:r>
    </w:p>
    <w:p>
      <w:pPr>
        <w:pStyle w:val="BodyTextIndent3"/>
        <w:numPr>
          <w:ilvl w:val="0"/>
          <w:numId w:val="7"/>
        </w:numPr>
        <w:tabs>
          <w:tab w:val="clear" w:pos="708"/>
          <w:tab w:val="left" w:pos="720" w:leader="none"/>
        </w:tabs>
        <w:ind w:firstLine="360" w:left="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Не слишком ли высоки температура и относительная влажность воздуха  в помещении?</w:t>
      </w:r>
    </w:p>
    <w:p>
      <w:pPr>
        <w:pStyle w:val="Normal"/>
        <w:ind w:firstLine="54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Очистить конденсатор холодильного агрегата  от  мусора  и  пыли</w:t>
      </w:r>
    </w:p>
    <w:p>
      <w:pPr>
        <w:pStyle w:val="Normal"/>
        <w:ind w:firstLine="54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Heading2"/>
        <w:ind w:firstLine="360"/>
        <w:jc w:val="left"/>
        <w:rPr>
          <w:rFonts w:ascii="Arial" w:hAnsi="Arial" w:cs="Arial"/>
          <w:sz w:val="20"/>
        </w:rPr>
      </w:pPr>
      <w:r>
        <w:rPr>
          <w:sz w:val="20"/>
        </w:rPr>
        <w:t>12 КОМПЛЕКТ ПОСТАВКИ.</w:t>
      </w:r>
    </w:p>
    <w:p>
      <w:pPr>
        <w:pStyle w:val="BodyTextIndent"/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z w:val="20"/>
        </w:rPr>
        <w:t>В комплект поставки входят:</w:t>
      </w:r>
    </w:p>
    <w:p>
      <w:pPr>
        <w:pStyle w:val="BodyTextIndent"/>
        <w:numPr>
          <w:ilvl w:val="0"/>
          <w:numId w:val="4"/>
        </w:numPr>
        <w:ind w:firstLine="360" w:lef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стол в сборе                                                                                 1шт.;</w:t>
      </w:r>
    </w:p>
    <w:p>
      <w:pPr>
        <w:pStyle w:val="BodyTextIndent"/>
        <w:numPr>
          <w:ilvl w:val="0"/>
          <w:numId w:val="4"/>
        </w:numPr>
        <w:ind w:firstLine="360" w:lef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сетка-полка и направляющие  в соответствии  с количеством</w:t>
      </w:r>
    </w:p>
    <w:p>
      <w:pPr>
        <w:pStyle w:val="Normal"/>
        <w:ind w:left="7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секций  (дверей) стола</w:t>
      </w:r>
    </w:p>
    <w:tbl>
      <w:tblPr>
        <w:tblpPr w:vertAnchor="text" w:horzAnchor="page" w:leftFromText="180" w:rightFromText="180" w:tblpX="1117" w:tblpY="291"/>
        <w:tblW w:w="576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628"/>
        <w:gridCol w:w="720"/>
        <w:gridCol w:w="720"/>
        <w:gridCol w:w="792"/>
        <w:gridCol w:w="900"/>
      </w:tblGrid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кол-во  дверей в столе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кол-во  сеток-полок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Indent"/>
              <w:ind w:hanging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кол-во  направляющих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BodyTextIndent"/>
              <w:ind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8</w:t>
            </w:r>
          </w:p>
        </w:tc>
      </w:tr>
    </w:tbl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*ящики – по исполнению стола;</w:t>
      </w:r>
    </w:p>
    <w:p>
      <w:pPr>
        <w:pStyle w:val="BodyTextIndent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*гастроёмкости (по исполнению стола) в комплект поставки </w:t>
      </w:r>
    </w:p>
    <w:p>
      <w:pPr>
        <w:pStyle w:val="BodyTextIndent"/>
        <w:ind w:hanging="0" w:left="7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не входят</w:t>
      </w:r>
    </w:p>
    <w:p>
      <w:pPr>
        <w:pStyle w:val="BodyTextIndent"/>
        <w:numPr>
          <w:ilvl w:val="0"/>
          <w:numId w:val="4"/>
        </w:numPr>
        <w:ind w:firstLine="360" w:left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паспорт</w:t>
      </w:r>
      <w:r>
        <w:rPr>
          <w:rFonts w:cs="Arial" w:ascii="Arial" w:hAnsi="Arial"/>
          <w:sz w:val="20"/>
          <w:lang w:val="en-US"/>
        </w:rPr>
        <w:t xml:space="preserve"> - </w:t>
      </w:r>
      <w:r>
        <w:rPr>
          <w:rFonts w:cs="Arial" w:ascii="Arial" w:hAnsi="Arial"/>
          <w:sz w:val="20"/>
        </w:rPr>
        <w:t>1шт.;</w:t>
      </w:r>
    </w:p>
    <w:p>
      <w:pPr>
        <w:pStyle w:val="Normal"/>
        <w:numPr>
          <w:ilvl w:val="0"/>
          <w:numId w:val="4"/>
        </w:numPr>
        <w:spacing w:before="0" w:after="120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sz w:val="20"/>
        </w:rPr>
        <w:t>тара упаковочная</w:t>
      </w:r>
      <w:r>
        <w:rPr>
          <w:rFonts w:cs="Arial" w:ascii="Arial" w:hAnsi="Arial"/>
          <w:sz w:val="20"/>
          <w:lang w:val="en-US"/>
        </w:rPr>
        <w:t xml:space="preserve"> - </w:t>
      </w:r>
      <w:r>
        <w:rPr>
          <w:rFonts w:cs="Arial" w:ascii="Arial" w:hAnsi="Arial"/>
          <w:sz w:val="20"/>
        </w:rPr>
        <w:t>1шт.</w:t>
      </w:r>
    </w:p>
    <w:p>
      <w:pPr>
        <w:pStyle w:val="Normal"/>
        <w:spacing w:before="0" w:after="120"/>
        <w:ind w:left="360"/>
        <w:rPr>
          <w:rFonts w:ascii="Arial" w:hAnsi="Arial" w:cs="Arial"/>
          <w:b/>
          <w:bCs/>
          <w:sz w:val="20"/>
        </w:rPr>
      </w:pPr>
      <w:r>
        <w:rPr>
          <w:rFonts w:cs="Arial" w:ascii="Arial" w:hAnsi="Arial"/>
          <w:b/>
          <w:bCs/>
          <w:i/>
          <w:iCs/>
          <w:sz w:val="20"/>
          <w:u w:val="single"/>
        </w:rPr>
        <w:t>*ПРИМЕЧАНИЕ</w:t>
      </w:r>
      <w:r>
        <w:rPr>
          <w:rFonts w:cs="Arial" w:ascii="Arial" w:hAnsi="Arial"/>
          <w:b/>
          <w:bCs/>
          <w:i/>
          <w:iCs/>
          <w:sz w:val="20"/>
        </w:rPr>
        <w:t>:</w:t>
      </w:r>
      <w:r>
        <w:rPr>
          <w:rFonts w:cs="Arial" w:ascii="Arial" w:hAnsi="Arial"/>
          <w:b/>
          <w:bCs/>
          <w:sz w:val="20"/>
        </w:rPr>
        <w:t xml:space="preserve"> 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глубина гастроемкостей не должна   превышать</w:t>
      </w:r>
      <w:r>
        <w:rPr>
          <w:rFonts w:cs="Arial" w:ascii="Arial" w:hAnsi="Arial"/>
          <w:b/>
          <w:bCs/>
          <w:sz w:val="20"/>
        </w:rPr>
        <w:t xml:space="preserve"> </w:t>
      </w:r>
      <w:r>
        <w:rPr>
          <w:rFonts w:cs="Arial" w:ascii="Arial" w:hAnsi="Arial"/>
          <w:sz w:val="20"/>
        </w:rPr>
        <w:t>150мм, а глубина крайней правой гастроемкости не должна превышать 100мм;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глубина гастроемкостей над ящиками (охлаждаемый стол с ящиками) не должна превышать 100мм;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гастроемкости устанавливают в столешницу без видимых зазоров;</w:t>
      </w:r>
    </w:p>
    <w:p>
      <w:pPr>
        <w:pStyle w:val="Normal"/>
        <w:numPr>
          <w:ilvl w:val="0"/>
          <w:numId w:val="5"/>
        </w:numPr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ящики, устанавливаемые в стол, местами не менять</w:t>
      </w:r>
    </w:p>
    <w:p>
      <w:pPr>
        <w:pStyle w:val="Normal"/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b/>
        </w:rPr>
      </w:pPr>
      <w:r>
        <w:rPr/>
        <w:t>-10-</w:t>
      </w:r>
      <w:r>
        <w:rPr>
          <w:rFonts w:cs="Arial" w:ascii="Arial" w:hAnsi="Arial"/>
          <w:bCs/>
          <w:sz w:val="20"/>
          <w:highlight w:val="yellow"/>
        </w:rPr>
        <w:t xml:space="preserve">  </w:t>
      </w:r>
    </w:p>
    <w:p>
      <w:pPr>
        <w:pStyle w:val="Normal"/>
        <w:spacing w:before="0" w:after="120"/>
        <w:ind w:firstLine="360"/>
        <w:rPr>
          <w:rFonts w:ascii="Arial" w:hAnsi="Arial" w:cs="Arial"/>
          <w:b/>
          <w:sz w:val="20"/>
        </w:rPr>
      </w:pPr>
      <w:r>
        <w:rPr>
          <w:rFonts w:cs="Arial" w:ascii="Arial" w:hAnsi="Arial"/>
          <w:bCs/>
          <w:sz w:val="20"/>
        </w:rPr>
        <w:t>специализированной обслуживающей организации, т.к. доступ в  меню  контроллера  защищен  паролем</w:t>
      </w:r>
      <w:r>
        <w:rPr>
          <w:rFonts w:cs="Arial" w:ascii="Arial" w:hAnsi="Arial"/>
          <w:b/>
          <w:sz w:val="20"/>
        </w:rPr>
        <w:t xml:space="preserve">  </w:t>
      </w:r>
    </w:p>
    <w:p>
      <w:pPr>
        <w:pStyle w:val="Style37"/>
        <w:widowControl/>
        <w:spacing w:lineRule="auto" w:line="240"/>
        <w:ind w:hanging="0" w:left="142"/>
        <w:rPr>
          <w:rStyle w:val="FontStyle58"/>
          <w:rFonts w:ascii="Arial" w:hAnsi="Arial" w:cs="Arial"/>
          <w:b w:val="false"/>
          <w:bCs w:val="false"/>
          <w:sz w:val="20"/>
          <w:szCs w:val="20"/>
        </w:rPr>
      </w:pPr>
      <w:bookmarkStart w:id="6" w:name="_Hlk165621644"/>
      <w:r>
        <w:rPr>
          <w:rStyle w:val="FontStyle58"/>
          <w:rFonts w:cs="Arial" w:ascii="Arial" w:hAnsi="Arial"/>
          <w:b w:val="false"/>
          <w:bCs w:val="false"/>
          <w:sz w:val="20"/>
          <w:szCs w:val="20"/>
        </w:rPr>
        <w:t xml:space="preserve">6.3 Обслуживание микропроцессорного блока управления </w:t>
      </w:r>
    </w:p>
    <w:p>
      <w:pPr>
        <w:pStyle w:val="Style37"/>
        <w:widowControl/>
        <w:spacing w:lineRule="auto" w:line="240"/>
        <w:ind w:hanging="0"/>
        <w:jc w:val="center"/>
        <w:rPr>
          <w:rStyle w:val="FontStyle71"/>
          <w:rFonts w:ascii="Arial" w:hAnsi="Arial" w:cs="Arial"/>
          <w:sz w:val="20"/>
          <w:szCs w:val="20"/>
        </w:rPr>
      </w:pPr>
      <w:r>
        <w:rPr>
          <w:rStyle w:val="FontStyle71"/>
          <w:rFonts w:cs="Arial" w:ascii="Arial" w:hAnsi="Arial"/>
          <w:sz w:val="20"/>
          <w:szCs w:val="20"/>
        </w:rPr>
        <w:t>Общие сведения</w:t>
      </w:r>
    </w:p>
    <w:p>
      <w:pPr>
        <w:pStyle w:val="Style19"/>
        <w:widowControl/>
        <w:spacing w:lineRule="auto" w:line="240"/>
        <w:ind w:firstLine="426" w:left="-142" w:right="142"/>
        <w:rPr>
          <w:rStyle w:val="FontStyle68"/>
          <w:rFonts w:ascii="Arial" w:hAnsi="Arial" w:cs="Arial"/>
          <w:sz w:val="20"/>
          <w:szCs w:val="20"/>
        </w:rPr>
      </w:pPr>
      <w:r>
        <w:rPr>
          <w:rStyle w:val="FontStyle68"/>
          <w:rFonts w:cs="Arial" w:ascii="Arial" w:hAnsi="Arial"/>
          <w:sz w:val="20"/>
          <w:szCs w:val="20"/>
        </w:rPr>
        <w:t xml:space="preserve">Контроллер </w:t>
      </w:r>
      <w:r>
        <w:rPr>
          <w:rStyle w:val="FontStyle68"/>
          <w:rFonts w:cs="Arial" w:ascii="Arial" w:hAnsi="Arial"/>
          <w:b/>
          <w:bCs/>
          <w:i/>
          <w:iCs/>
          <w:sz w:val="20"/>
          <w:szCs w:val="20"/>
          <w:lang w:val="en-US"/>
        </w:rPr>
        <w:t>Elitech</w:t>
      </w:r>
      <w:r>
        <w:rPr>
          <w:rStyle w:val="FontStyle68"/>
          <w:rFonts w:cs="Arial" w:ascii="Arial" w:hAnsi="Arial"/>
          <w:b/>
          <w:bCs/>
          <w:i/>
          <w:iCs/>
          <w:sz w:val="20"/>
          <w:szCs w:val="20"/>
        </w:rPr>
        <w:t xml:space="preserve"> </w:t>
      </w:r>
      <w:r>
        <w:rPr>
          <w:rStyle w:val="FontStyle68"/>
          <w:rFonts w:cs="Arial" w:ascii="Arial" w:hAnsi="Arial"/>
          <w:b/>
          <w:bCs/>
          <w:i/>
          <w:iCs/>
          <w:sz w:val="20"/>
          <w:szCs w:val="20"/>
          <w:lang w:val="en-US"/>
        </w:rPr>
        <w:t>ETC</w:t>
      </w:r>
      <w:r>
        <w:rPr>
          <w:rStyle w:val="FontStyle68"/>
          <w:rFonts w:cs="Arial" w:ascii="Arial" w:hAnsi="Arial"/>
          <w:b/>
          <w:bCs/>
          <w:i/>
          <w:iCs/>
          <w:sz w:val="20"/>
          <w:szCs w:val="20"/>
        </w:rPr>
        <w:t>-974</w:t>
      </w:r>
      <w:r>
        <w:rPr>
          <w:rStyle w:val="FontStyle68"/>
          <w:rFonts w:cs="Arial" w:ascii="Arial" w:hAnsi="Arial"/>
          <w:sz w:val="20"/>
          <w:szCs w:val="20"/>
        </w:rPr>
        <w:t xml:space="preserve"> предназначен для управления работой вентилируемого и статического воздухоохладителя, камерой охлаждения со статическим или принудительным обдувом воздуха или холодильным прилавком. </w:t>
      </w:r>
    </w:p>
    <w:p>
      <w:pPr>
        <w:pStyle w:val="Style19"/>
        <w:widowControl/>
        <w:spacing w:lineRule="auto" w:line="240"/>
        <w:ind w:firstLine="426" w:left="-142" w:right="142"/>
        <w:rPr>
          <w:rStyle w:val="FontStyle68"/>
          <w:rFonts w:ascii="Arial" w:hAnsi="Arial" w:cs="Arial"/>
          <w:sz w:val="20"/>
          <w:szCs w:val="20"/>
        </w:rPr>
      </w:pPr>
      <w:r>
        <w:rPr>
          <w:rStyle w:val="FontStyle68"/>
          <w:rFonts w:cs="Arial" w:ascii="Arial" w:hAnsi="Arial"/>
          <w:sz w:val="20"/>
          <w:szCs w:val="20"/>
        </w:rPr>
        <w:t xml:space="preserve">Устройство комплектуется двумя датчиками. Один служит для контроля температуры в камере, другой расположен на поверхности воздухоохладителя для контроля режима оттайки. Питание 220В/50Гц, применяемые температурные датчики </w:t>
      </w:r>
      <w:r>
        <w:rPr>
          <w:rStyle w:val="FontStyle68"/>
          <w:rFonts w:cs="Arial" w:ascii="Arial" w:hAnsi="Arial"/>
          <w:sz w:val="20"/>
          <w:szCs w:val="20"/>
          <w:lang w:val="en-US"/>
        </w:rPr>
        <w:t>NTC</w:t>
      </w:r>
      <w:r>
        <w:rPr>
          <w:rStyle w:val="FontStyle68"/>
          <w:rFonts w:cs="Arial" w:ascii="Arial" w:hAnsi="Arial"/>
          <w:sz w:val="20"/>
          <w:szCs w:val="20"/>
        </w:rPr>
        <w:t>.</w:t>
      </w:r>
    </w:p>
    <w:p>
      <w:pPr>
        <w:pStyle w:val="Style19"/>
        <w:widowControl/>
        <w:spacing w:lineRule="auto" w:line="240"/>
        <w:ind w:firstLine="426" w:left="-142" w:right="142"/>
        <w:rPr>
          <w:rFonts w:ascii="Arial" w:hAnsi="Arial" w:cs="Arial"/>
          <w:color w:val="222222"/>
          <w:sz w:val="20"/>
          <w:szCs w:val="20"/>
          <w:shd w:fill="FFFFFF" w:val="clear"/>
        </w:rPr>
      </w:pP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Для запуска режима разморозки вручную нажмите и удерживайте кнопку вверх </w:t>
      </w:r>
      <w:r>
        <w:rPr/>
        <w:drawing>
          <wp:inline distT="0" distB="0" distL="0" distR="0">
            <wp:extent cx="176530" cy="154305"/>
            <wp:effectExtent l="0" t="0" r="0" b="0"/>
            <wp:docPr id="7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в течении 5 секунд. </w:t>
      </w:r>
    </w:p>
    <w:p>
      <w:pPr>
        <w:pStyle w:val="Style19"/>
        <w:widowControl/>
        <w:spacing w:lineRule="auto" w:line="240"/>
        <w:ind w:firstLine="426" w:left="-142" w:right="142"/>
        <w:rPr>
          <w:rFonts w:ascii="Arial" w:hAnsi="Arial" w:cs="Arial"/>
          <w:color w:val="222222"/>
          <w:sz w:val="20"/>
          <w:szCs w:val="20"/>
          <w:shd w:fill="FFFFFF" w:val="clear"/>
        </w:rPr>
      </w:pP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Для настройки параметра рабочей точки температуры кратковременно нажмите кнопку </w:t>
      </w:r>
      <w:r>
        <w:rPr/>
        <w:drawing>
          <wp:inline distT="0" distB="0" distL="0" distR="0">
            <wp:extent cx="176530" cy="154305"/>
            <wp:effectExtent l="0" t="0" r="0" b="0"/>
            <wp:docPr id="8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. Появится метка SE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US"/>
        </w:rPr>
        <w:t>T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. Для индикации значения рабочей точки нажмите </w:t>
      </w:r>
      <w:r>
        <w:rPr/>
        <w:drawing>
          <wp:inline distT="0" distB="0" distL="0" distR="0">
            <wp:extent cx="176530" cy="154305"/>
            <wp:effectExtent l="0" t="0" r="0" b="0"/>
            <wp:docPr id="9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 еще раз. Появится значение рабочей точки, которое можно изменять нажатием кнопок </w:t>
      </w:r>
      <w:r>
        <w:rPr/>
        <w:drawing>
          <wp:inline distT="0" distB="0" distL="0" distR="0">
            <wp:extent cx="176530" cy="154305"/>
            <wp:effectExtent l="0" t="0" r="0" b="0"/>
            <wp:docPr id="10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или</w:t>
      </w:r>
      <w:r>
        <w:rPr/>
        <w:drawing>
          <wp:inline distT="0" distB="0" distL="0" distR="0">
            <wp:extent cx="176530" cy="154305"/>
            <wp:effectExtent l="0" t="0" r="0" b="0"/>
            <wp:docPr id="1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.</w:t>
      </w:r>
      <w:r>
        <w:rPr>
          <w:rFonts w:cs="Arial" w:ascii="Arial" w:hAnsi="Arial"/>
          <w:color w:val="222222"/>
          <w:sz w:val="20"/>
          <w:szCs w:val="20"/>
        </w:rPr>
        <w:br/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Для доступа к меню «Программирование» удерживайте ее в течение 5 секунд. Для доступа к каждой из папок меню с соответствующей меткой нажмите </w:t>
      </w:r>
      <w:r>
        <w:rPr/>
        <w:drawing>
          <wp:inline distT="0" distB="0" distL="0" distR="0">
            <wp:extent cx="176530" cy="154305"/>
            <wp:effectExtent l="0" t="0" r="0" b="0"/>
            <wp:docPr id="1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>. Теперь можно выполнять прокрутку содержимого папки менять значения параметра. Если вы не пользуетесь кнопками в течении</w:t>
      </w:r>
      <w:r>
        <w:rPr>
          <w:rFonts w:cs="Arial" w:ascii="Arial" w:hAnsi="Arial"/>
          <w:color w:val="222222"/>
          <w:sz w:val="20"/>
          <w:szCs w:val="20"/>
        </w:rPr>
        <w:t xml:space="preserve"> 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15 секунд или нажмете кнопку </w:t>
      </w:r>
      <w:r>
        <w:rPr>
          <w:rFonts w:cs="Arial" w:ascii="Arial" w:hAnsi="Arial"/>
          <w:color w:val="222222"/>
          <w:sz w:val="20"/>
          <w:szCs w:val="20"/>
          <w:shd w:fill="FFFFFF" w:val="clear"/>
          <w:lang w:val="en-US"/>
        </w:rPr>
        <w:t>FNC</w:t>
      </w:r>
      <w:r>
        <w:rPr>
          <w:rFonts w:cs="Arial" w:ascii="Arial" w:hAnsi="Arial"/>
          <w:color w:val="222222"/>
          <w:sz w:val="20"/>
          <w:szCs w:val="20"/>
          <w:shd w:fill="FFFFFF" w:val="clear"/>
        </w:rPr>
        <w:t xml:space="preserve">, то прибор сохраняет отображенное на дисплее значение для данного параметра, и вы возвращаетесь к предыдущему дисплею.  </w:t>
      </w:r>
    </w:p>
    <w:p>
      <w:pPr>
        <w:pStyle w:val="Style19"/>
        <w:widowControl/>
        <w:spacing w:lineRule="auto" w:line="240"/>
        <w:ind w:firstLine="720"/>
        <w:rPr>
          <w:rStyle w:val="FontStyle68"/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tyle19"/>
        <w:widowControl/>
        <w:spacing w:lineRule="auto" w:line="240"/>
        <w:ind w:firstLine="720"/>
        <w:rPr>
          <w:rFonts w:ascii="Arial" w:hAnsi="Arial" w:cs="Arial"/>
          <w:sz w:val="16"/>
          <w:szCs w:val="16"/>
        </w:rPr>
      </w:pPr>
      <w:r>
        <mc:AlternateContent>
          <mc:Choice Requires="wpg">
            <w:drawing>
              <wp:anchor behindDoc="0" distT="0" distB="2540" distL="0" distR="0" simplePos="0" locked="0" layoutInCell="1" allowOverlap="1" relativeHeight="20">
                <wp:simplePos x="0" y="0"/>
                <wp:positionH relativeFrom="column">
                  <wp:posOffset>5095875</wp:posOffset>
                </wp:positionH>
                <wp:positionV relativeFrom="paragraph">
                  <wp:posOffset>2033270</wp:posOffset>
                </wp:positionV>
                <wp:extent cx="463550" cy="391160"/>
                <wp:effectExtent l="0" t="0" r="0" b="2540"/>
                <wp:wrapNone/>
                <wp:docPr id="13" name="Группа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3680" cy="391320"/>
                          <a:chOff x="0" y="0"/>
                          <a:chExt cx="463680" cy="391320"/>
                        </a:xfrm>
                      </wpg:grpSpPr>
                      <wps:wsp>
                        <wps:cNvPr id="14" name="Блок-схема: задержка 16"/>
                        <wps:cNvSpPr/>
                        <wps:spPr>
                          <a:xfrm rot="5400000">
                            <a:off x="36360" y="5400"/>
                            <a:ext cx="371520" cy="399960"/>
                          </a:xfrm>
                          <a:prstGeom prst="flowChartDelay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5" name="Надпись 2"/>
                        <wps:cNvSpPr/>
                        <wps:spPr>
                          <a:xfrm>
                            <a:off x="0" y="0"/>
                            <a:ext cx="463680" cy="298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SET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2" style="position:absolute;margin-left:401.25pt;margin-top:160.1pt;width:36.5pt;height:31.9pt" coordorigin="8025,3202" coordsize="730,638">
                <v:shapetype id="_x0000_t135" coordsize="21600,21600" o:spt="135" path="m,l10800,qx@6@7qy@8@9l,21600xe">
                  <v:stroke joinstyle="miter"/>
                  <v:formulas>
                    <v:f eqn="sumangle 0 45 0"/>
                    <v:f eqn="cos 10800 @0"/>
                    <v:f eqn="sin 10800 @0"/>
                    <v:f eqn="sum 10800 @1 0"/>
                    <v:f eqn="sum 10800 0 @2"/>
                    <v:f eqn="sum 10800 @2 0"/>
                    <v:f eqn="sum 10800 10800 0"/>
                    <v:f eqn="sum 10800 0 0"/>
                    <v:f eqn="sum 0 @6 10800"/>
                    <v:f eqn="sum 10800 @7 0"/>
                  </v:formulas>
                  <v:path gradientshapeok="t" o:connecttype="rect" textboxrect="0,@4,@3,@5"/>
                </v:shapetype>
                <v:shape id="shape_0" ID="Блок-схема: задержка 16" path="m0,0l-2147483638,0l-2147483648,-2147483643l-2147483629,-2147483628xe" fillcolor="white" stroked="t" o:allowincell="f" style="position:absolute;left:8082;top:3211;width:584;height:629;mso-wrap-style:none;v-text-anchor:middle;rotation:90" type="_x0000_t135">
                  <v:fill o:detectmouseclick="t" type="solid" color2="black"/>
                  <v:stroke color="black" weight="19080" joinstyle="miter" endcap="flat"/>
                  <w10:wrap type="none"/>
                </v:shape>
                <v:rect id="shape_0" ID="Надпись 2" path="m0,0l-2147483645,0l-2147483645,-2147483646l0,-2147483646xe" stroked="f" o:allowincell="f" style="position:absolute;left:8025;top:3202;width:729;height:469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SET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  <w:r>
        <w:rPr>
          <w:rFonts w:cs="Arial" w:ascii="Arial" w:hAnsi="Arial"/>
          <w:sz w:val="16"/>
          <w:szCs w:val="16"/>
        </w:rPr>
        <w:t>Таб.3. Кнопки и меню</w:t>
      </w:r>
    </w:p>
    <w:tbl>
      <w:tblPr>
        <w:tblW w:w="74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4"/>
        <w:gridCol w:w="6559"/>
      </w:tblGrid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Кнопки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Функция клавиши</w:t>
            </w:r>
          </w:p>
        </w:tc>
      </w:tr>
      <w:tr>
        <w:trPr>
          <w:trHeight w:val="53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mc:AlternateContent>
                <mc:Choice Requires="wpg">
                  <w:drawing>
                    <wp:anchor behindDoc="0" distT="0" distB="2540" distL="0" distR="9525" simplePos="0" locked="0" layoutInCell="1" allowOverlap="1" relativeHeight="18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63500</wp:posOffset>
                      </wp:positionV>
                      <wp:extent cx="92075" cy="73660"/>
                      <wp:effectExtent l="8890" t="8890" r="8890" b="8255"/>
                      <wp:wrapNone/>
                      <wp:docPr id="16" name="Group 47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160" cy="73800"/>
                                <a:chOff x="0" y="0"/>
                                <a:chExt cx="92160" cy="73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92160" cy="38160"/>
                                </a:xfrm>
                              </wpg:grpSpPr>
                              <wps:wsp>
                                <wps:cNvPr id="17" name="AutoShape 481"/>
                                <wps:cNvSpPr/>
                                <wps:spPr>
                                  <a:xfrm>
                                    <a:off x="46440" y="720"/>
                                    <a:ext cx="45720" cy="3492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18" name="AutoShape 482"/>
                                <wps:cNvSpPr/>
                                <wps:spPr>
                                  <a:xfrm flipV="1">
                                    <a:off x="0" y="0"/>
                                    <a:ext cx="46440" cy="381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0" y="35640"/>
                                  <a:ext cx="92160" cy="38160"/>
                                </a:xfrm>
                              </wpg:grpSpPr>
                              <wps:wsp>
                                <wps:cNvPr id="19" name="AutoShape 484"/>
                                <wps:cNvSpPr/>
                                <wps:spPr>
                                  <a:xfrm>
                                    <a:off x="46440" y="720"/>
                                    <a:ext cx="45720" cy="3564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0" name="AutoShape 485"/>
                                <wps:cNvSpPr/>
                                <wps:spPr>
                                  <a:xfrm flipV="1">
                                    <a:off x="0" y="0"/>
                                    <a:ext cx="46440" cy="3816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9" style="position:absolute;margin-left:11.85pt;margin-top:5pt;width:7.25pt;height:5.8pt" coordorigin="237,100" coordsize="145,116">
                      <v:group id="shape_0" alt="Group 480" style="position:absolute;left:237;top:100;width:145;height:60">
                        <v:shapetype id="_x0000_t32" coordsize="21600,21600" o:spt="32" path="m,l21600,21600nfe">
                          <v:stroke joinstyle="miter"/>
                          <v:path gradientshapeok="t" o:connecttype="rect" textboxrect="0,0,21600,21600"/>
                        </v:shapetype>
                        <v:shape id="shape_0" ID="AutoShape 481" path="m0,0l-2147483648,-2147483647e" stroked="t" o:allowincell="t" style="position:absolute;left:310;top:101;width:71;height:54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  <v:shape id="shape_0" ID="AutoShape 482" path="m0,0l-2147483648,-2147483647e" stroked="t" o:allowincell="t" style="position:absolute;left:237;top:100;width:72;height:59;flip:y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</v:group>
                      <v:group id="shape_0" alt="Group 483" style="position:absolute;left:237;top:156;width:145;height:60">
                        <v:shape id="shape_0" ID="AutoShape 484" path="m0,0l-2147483648,-2147483647e" stroked="t" o:allowincell="t" style="position:absolute;left:310;top:157;width:71;height:55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  <v:shape id="shape_0" ID="AutoShape 485" path="m0,0l-2147483648,-2147483647e" stroked="t" o:allowincell="t" style="position:absolute;left:237;top:156;width:72;height:59;flip:y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Прокрутка меню, увеличение значений, включение разморозки в ручном режиме.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mc:AlternateContent>
                <mc:Choice Requires="wpg">
                  <w:drawing>
                    <wp:anchor behindDoc="0" distT="0" distB="3175" distL="0" distR="6985" simplePos="0" locked="0" layoutInCell="1" allowOverlap="1" relativeHeight="19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53975</wp:posOffset>
                      </wp:positionV>
                      <wp:extent cx="94615" cy="85725"/>
                      <wp:effectExtent l="8890" t="8255" r="8890" b="8890"/>
                      <wp:wrapNone/>
                      <wp:docPr id="21" name="Group 47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80" cy="85680"/>
                                <a:chOff x="0" y="0"/>
                                <a:chExt cx="94680" cy="8568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41400"/>
                                  <a:ext cx="94680" cy="44280"/>
                                </a:xfrm>
                              </wpg:grpSpPr>
                              <wps:wsp>
                                <wps:cNvPr id="22" name="AutoShape 474"/>
                                <wps:cNvSpPr/>
                                <wps:spPr>
                                  <a:xfrm flipV="1">
                                    <a:off x="47520" y="3600"/>
                                    <a:ext cx="47160" cy="406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3" name="AutoShape 475"/>
                                <wps:cNvSpPr/>
                                <wps:spPr>
                                  <a:xfrm>
                                    <a:off x="0" y="0"/>
                                    <a:ext cx="47520" cy="442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  <wpg:grpSp>
                              <wpg:cNvGrpSpPr/>
                              <wpg:grpSpPr>
                                <a:xfrm>
                                  <a:off x="0" y="0"/>
                                  <a:ext cx="94680" cy="44280"/>
                                </a:xfrm>
                              </wpg:grpSpPr>
                              <wps:wsp>
                                <wps:cNvPr id="24" name="AutoShape 477"/>
                                <wps:cNvSpPr/>
                                <wps:spPr>
                                  <a:xfrm flipV="1">
                                    <a:off x="47520" y="3240"/>
                                    <a:ext cx="47160" cy="4140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Pr id="25" name="AutoShape 478"/>
                                <wps:cNvSpPr/>
                                <wps:spPr>
                                  <a:xfrm>
                                    <a:off x="0" y="0"/>
                                    <a:ext cx="47520" cy="442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1587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472" style="position:absolute;margin-left:11.85pt;margin-top:4.25pt;width:7.45pt;height:6.75pt" coordorigin="237,85" coordsize="149,135">
                      <v:group id="shape_0" alt="Group 473" style="position:absolute;left:237;top:150;width:149;height:70">
                        <v:shape id="shape_0" ID="AutoShape 474" path="m0,0l-2147483648,-2147483647e" stroked="t" o:allowincell="t" style="position:absolute;left:312;top:156;width:73;height:63;flip:y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  <v:shape id="shape_0" ID="AutoShape 475" path="m0,0l-2147483648,-2147483647e" stroked="t" o:allowincell="t" style="position:absolute;left:237;top:150;width:74;height:69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</v:group>
                      <v:group id="shape_0" alt="Group 476" style="position:absolute;left:237;top:85;width:149;height:70">
                        <v:shape id="shape_0" ID="AutoShape 477" path="m0,0l-2147483648,-2147483647e" stroked="t" o:allowincell="t" style="position:absolute;left:312;top:90;width:73;height:64;flip:y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  <v:shape id="shape_0" ID="AutoShape 478" path="m0,0l-2147483648,-2147483647e" stroked="t" o:allowincell="t" style="position:absolute;left:237;top:85;width:74;height:69;mso-wrap-style:none;v-text-anchor:middle" type="_x0000_t32">
                          <v:fill o:detectmouseclick="t" on="false"/>
                          <v:stroke color="black" weight="15840" joinstyle="round" endcap="flat"/>
                          <w10:wrap type="none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Прокрутка меню, уменьшение значений, включение функции, задаваемой параметром</w:t>
            </w:r>
          </w:p>
        </w:tc>
      </w:tr>
      <w:tr>
        <w:trPr/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en-US"/>
              </w:rPr>
              <w:t>SET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Доступ к рабочей точке, доступ к меню, подтверждение команды, визуализация аварии (при наличии)</w:t>
            </w:r>
          </w:p>
        </w:tc>
      </w:tr>
      <w:tr>
        <w:trPr>
          <w:trHeight w:val="331" w:hRule="atLeast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  <w:lang w:val="en-US"/>
              </w:rPr>
              <w:t>FNC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9"/>
              <w:widowControl/>
              <w:spacing w:lineRule="auto" w:lin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(выход) Включение функции, задаваемой параметром</w:t>
            </w:r>
          </w:p>
        </w:tc>
      </w:tr>
    </w:tbl>
    <w:p>
      <w:pPr>
        <w:pStyle w:val="Style19"/>
        <w:widowControl/>
        <w:spacing w:lineRule="auto" w:line="240"/>
        <w:ind w:firstLine="720"/>
        <w:jc w:val="left"/>
        <w:rPr>
          <w:rStyle w:val="FontStyle68"/>
          <w:sz w:val="16"/>
          <w:szCs w:val="16"/>
        </w:rPr>
      </w:pPr>
      <w:r>
        <w:rPr>
          <w:sz w:val="16"/>
          <w:szCs w:val="16"/>
        </w:rPr>
      </w:r>
    </w:p>
    <w:p>
      <w:pPr>
        <w:pStyle w:val="Style12"/>
        <w:widowControl/>
        <w:ind w:firstLine="709"/>
        <w:rPr>
          <w:rStyle w:val="FontStyle68"/>
          <w:sz w:val="18"/>
          <w:szCs w:val="18"/>
        </w:rPr>
      </w:pPr>
      <w:bookmarkStart w:id="7" w:name="_Hlk165621644"/>
      <w:r>
        <w:rPr>
          <w:rStyle w:val="FontStyle58"/>
          <w:b w:val="false"/>
          <w:bCs w:val="false"/>
          <w:sz w:val="18"/>
          <w:szCs w:val="18"/>
        </w:rPr>
        <w:t>Таб.4. Индикаторы</w:t>
      </w:r>
      <w:bookmarkEnd w:id="7"/>
    </w:p>
    <w:tbl>
      <w:tblPr>
        <w:tblW w:w="7448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2"/>
        <w:gridCol w:w="1412"/>
        <w:gridCol w:w="1688"/>
        <w:gridCol w:w="2375"/>
      </w:tblGrid>
      <w:tr>
        <w:trPr>
          <w:trHeight w:val="252" w:hRule="atLeast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sz w:val="16"/>
                <w:szCs w:val="16"/>
              </w:rPr>
              <w:t>Компрессор</w:t>
            </w:r>
            <w:r>
              <w:rPr>
                <w:rStyle w:val="FontStyle58"/>
                <w:rFonts w:cs="Segoe UI Emoji" w:ascii="Segoe UI Emoji" w:hAnsi="Segoe UI Emoji"/>
                <w:b w:val="false"/>
                <w:bCs w:val="false"/>
                <w:color w:val="000000"/>
                <w:sz w:val="16"/>
                <w:szCs w:val="16"/>
              </w:rPr>
              <w:t>❄️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jc w:val="center"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sz w:val="16"/>
                <w:szCs w:val="16"/>
              </w:rPr>
              <w:t xml:space="preserve">Разморозка </w:t>
            </w:r>
            <w:r>
              <w:rPr/>
              <w:drawing>
                <wp:inline distT="0" distB="0" distL="0" distR="0">
                  <wp:extent cx="121285" cy="109855"/>
                  <wp:effectExtent l="0" t="0" r="0" b="0"/>
                  <wp:docPr id="26" name="image1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09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jc w:val="center"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sz w:val="16"/>
                <w:szCs w:val="16"/>
              </w:rPr>
              <w:t xml:space="preserve">Вентилятор </w:t>
            </w:r>
            <w:r>
              <w:rPr/>
              <w:drawing>
                <wp:inline distT="0" distB="0" distL="0" distR="0">
                  <wp:extent cx="121285" cy="121285"/>
                  <wp:effectExtent l="0" t="0" r="0" b="0"/>
                  <wp:docPr id="27" name="image1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21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19050</wp:posOffset>
                  </wp:positionV>
                  <wp:extent cx="203835" cy="102235"/>
                  <wp:effectExtent l="0" t="0" r="0" b="0"/>
                  <wp:wrapNone/>
                  <wp:docPr id="28" name="Рисунок 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" cy="102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FontStyle58"/>
                <w:rFonts w:cs="Arial" w:ascii="Arial" w:hAnsi="Arial"/>
                <w:sz w:val="16"/>
                <w:szCs w:val="16"/>
              </w:rPr>
              <w:t xml:space="preserve">Авария </w:t>
            </w:r>
          </w:p>
        </w:tc>
      </w:tr>
      <w:tr>
        <w:trPr>
          <w:trHeight w:val="1293" w:hRule="atLeast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Горит: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включен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Мигает: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идёт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>отсчёт задержки безопасного пуска компрессора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Погашен: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>остальные случаи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Горит: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автомат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Мигает: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ручная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Погашен: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>остальные случаи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Горит: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включен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Погашен: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>остальные случаи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Горит: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активная авария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Мигает: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авария принята нажатием любой кнопки, но всё ещё активна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  <w:t>Погашен:</w:t>
            </w: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 xml:space="preserve"> 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</w:rPr>
            </w:pPr>
            <w:r>
              <w:rPr>
                <w:rStyle w:val="FontStyle58"/>
                <w:rFonts w:cs="Arial" w:ascii="Arial" w:hAnsi="Arial"/>
                <w:b w:val="false"/>
                <w:bCs w:val="false"/>
                <w:sz w:val="16"/>
                <w:szCs w:val="16"/>
              </w:rPr>
              <w:t>остальные случаи</w:t>
            </w:r>
          </w:p>
          <w:p>
            <w:pPr>
              <w:pStyle w:val="Style12"/>
              <w:widowControl/>
              <w:rPr>
                <w:rStyle w:val="FontStyle58"/>
                <w:rFonts w:ascii="Arial" w:hAnsi="Arial" w:cs="Arial"/>
                <w:b w:val="false"/>
                <w:bCs w:val="false"/>
                <w:sz w:val="16"/>
                <w:szCs w:val="16"/>
                <w:u w:val="single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  <w:u w:val="single"/>
              </w:rPr>
            </w:r>
          </w:p>
        </w:tc>
      </w:tr>
    </w:tbl>
    <w:p>
      <w:pPr>
        <w:pStyle w:val="Normal"/>
        <w:spacing w:before="0" w:after="12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before="0" w:after="12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-7-</w:t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mc:AlternateContent>
          <mc:Choice Requires="wpg">
            <w:drawing>
              <wp:anchor behindDoc="0" distT="12700" distB="5715" distL="12700" distR="1905" simplePos="0" locked="0" layoutInCell="1" allowOverlap="1" relativeHeight="22">
                <wp:simplePos x="0" y="0"/>
                <wp:positionH relativeFrom="column">
                  <wp:posOffset>519430</wp:posOffset>
                </wp:positionH>
                <wp:positionV relativeFrom="paragraph">
                  <wp:posOffset>-77470</wp:posOffset>
                </wp:positionV>
                <wp:extent cx="3337560" cy="1657350"/>
                <wp:effectExtent l="10160" t="10160" r="10160" b="10160"/>
                <wp:wrapNone/>
                <wp:docPr id="29" name="Group 40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560" cy="1657440"/>
                          <a:chOff x="0" y="0"/>
                          <a:chExt cx="3337560" cy="1657440"/>
                        </a:xfrm>
                      </wpg:grpSpPr>
                      <wps:wsp>
                        <wps:cNvPr id="30" name="Надпись 2"/>
                        <wps:cNvSpPr/>
                        <wps:spPr>
                          <a:xfrm>
                            <a:off x="2323440" y="381600"/>
                            <a:ext cx="351720" cy="478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sz w:val="32"/>
                                  <w:szCs w:val="32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31" name="Прямоугольник 12"/>
                        <wps:cNvSpPr/>
                        <wps:spPr>
                          <a:xfrm>
                            <a:off x="627480" y="318600"/>
                            <a:ext cx="2129040" cy="105588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2" name="Блок-схема: альтернативный процесс 13"/>
                        <wps:cNvSpPr/>
                        <wps:spPr>
                          <a:xfrm>
                            <a:off x="0" y="0"/>
                            <a:ext cx="3337560" cy="1657440"/>
                          </a:xfrm>
                          <a:prstGeom prst="flowChartAlternateProcess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3" name="Блок-схема: знак завершения 21"/>
                        <wps:cNvSpPr/>
                        <wps:spPr>
                          <a:xfrm>
                            <a:off x="785520" y="835200"/>
                            <a:ext cx="184320" cy="5904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4" name="Блок-схема: узел 22"/>
                        <wps:cNvSpPr/>
                        <wps:spPr>
                          <a:xfrm>
                            <a:off x="749160" y="441360"/>
                            <a:ext cx="76320" cy="6912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5" name="Блок-схема: узел 23"/>
                        <wps:cNvSpPr/>
                        <wps:spPr>
                          <a:xfrm>
                            <a:off x="943560" y="441360"/>
                            <a:ext cx="76320" cy="6912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6" name="Блок-схема: узел 24"/>
                        <wps:cNvSpPr/>
                        <wps:spPr>
                          <a:xfrm>
                            <a:off x="749160" y="1206000"/>
                            <a:ext cx="76320" cy="6912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1015200" y="425520"/>
                            <a:ext cx="475560" cy="869400"/>
                          </a:xfrm>
                        </wpg:grpSpPr>
                        <wps:wsp>
                          <wps:cNvPr id="37" name="Блок-схема: знак завершения 25"/>
                          <wps:cNvSpPr/>
                          <wps:spPr>
                            <a:xfrm flipV="1">
                              <a:off x="142560" y="0"/>
                              <a:ext cx="265320" cy="846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8" name="Блок-схема: знак завершения 48"/>
                          <wps:cNvSpPr/>
                          <wps:spPr>
                            <a:xfrm flipV="1">
                              <a:off x="106920" y="388080"/>
                              <a:ext cx="265320" cy="83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39" name="Блок-схема: знак завершения 50"/>
                          <wps:cNvSpPr/>
                          <wps:spPr>
                            <a:xfrm flipV="1" rot="16678200">
                              <a:off x="-51840" y="200880"/>
                              <a:ext cx="299880" cy="738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0" name="Блок-схема: знак завершения 51"/>
                          <wps:cNvSpPr/>
                          <wps:spPr>
                            <a:xfrm flipV="1" rot="16678200">
                              <a:off x="267480" y="205200"/>
                              <a:ext cx="300240" cy="74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1" name="Блок-схема: знак завершения 52"/>
                          <wps:cNvSpPr/>
                          <wps:spPr>
                            <a:xfrm flipV="1" rot="16678200">
                              <a:off x="-92520" y="598680"/>
                              <a:ext cx="299880" cy="738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2" name="Блок-схема: знак завершения 53"/>
                          <wps:cNvSpPr/>
                          <wps:spPr>
                            <a:xfrm flipV="1" rot="16678200">
                              <a:off x="227520" y="607680"/>
                              <a:ext cx="300240" cy="74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3" name="Блок-схема: знак завершения 54"/>
                          <wps:cNvSpPr/>
                          <wps:spPr>
                            <a:xfrm flipV="1">
                              <a:off x="66240" y="785520"/>
                              <a:ext cx="265320" cy="83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Pr id="44" name="Блок-схема: узел 55"/>
                        <wps:cNvSpPr/>
                        <wps:spPr>
                          <a:xfrm>
                            <a:off x="1629360" y="437040"/>
                            <a:ext cx="75600" cy="6876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1767960" y="410760"/>
                            <a:ext cx="477000" cy="869400"/>
                          </a:xfrm>
                        </wpg:grpSpPr>
                        <wps:wsp>
                          <wps:cNvPr id="45" name="Блок-схема: знак завершения 58"/>
                          <wps:cNvSpPr/>
                          <wps:spPr>
                            <a:xfrm flipV="1">
                              <a:off x="142920" y="0"/>
                              <a:ext cx="266040" cy="846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6" name="Блок-схема: знак завершения 59"/>
                          <wps:cNvSpPr/>
                          <wps:spPr>
                            <a:xfrm flipV="1">
                              <a:off x="106560" y="388080"/>
                              <a:ext cx="265320" cy="83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7" name="Блок-схема: знак завершения 60"/>
                          <wps:cNvSpPr/>
                          <wps:spPr>
                            <a:xfrm flipV="1" rot="16678200">
                              <a:off x="-51840" y="200520"/>
                              <a:ext cx="299880" cy="738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8" name="Блок-схема: знак завершения 61"/>
                          <wps:cNvSpPr/>
                          <wps:spPr>
                            <a:xfrm flipV="1" rot="16678200">
                              <a:off x="268560" y="204480"/>
                              <a:ext cx="300240" cy="74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49" name="Блок-схема: знак завершения 62"/>
                          <wps:cNvSpPr/>
                          <wps:spPr>
                            <a:xfrm flipV="1" rot="16678200">
                              <a:off x="-92520" y="597960"/>
                              <a:ext cx="299880" cy="7380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0" name="Блок-схема: знак завершения 63"/>
                          <wps:cNvSpPr/>
                          <wps:spPr>
                            <a:xfrm flipV="1" rot="16678200">
                              <a:off x="227880" y="607320"/>
                              <a:ext cx="300240" cy="74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1" name="Блок-схема: знак завершения 192"/>
                          <wps:cNvSpPr/>
                          <wps:spPr>
                            <a:xfrm flipV="1">
                              <a:off x="65880" y="785520"/>
                              <a:ext cx="265320" cy="8388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Pr id="52" name="Блок-схема: узел 193"/>
                        <wps:cNvSpPr/>
                        <wps:spPr>
                          <a:xfrm>
                            <a:off x="1574640" y="1206000"/>
                            <a:ext cx="75600" cy="6912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3" name="Блок-схема: узел 194"/>
                        <wps:cNvSpPr/>
                        <wps:spPr>
                          <a:xfrm>
                            <a:off x="2598480" y="1201320"/>
                            <a:ext cx="76320" cy="6876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2320920" y="812880"/>
                            <a:ext cx="256680" cy="455760"/>
                          </a:xfrm>
                        </wpg:grpSpPr>
                        <wps:wsp>
                          <wps:cNvPr id="54" name="Блок-схема: знак завершения 196"/>
                          <wps:cNvSpPr/>
                          <wps:spPr>
                            <a:xfrm flipV="1">
                              <a:off x="76320" y="0"/>
                              <a:ext cx="144000" cy="4392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5" name="Блок-схема: знак завершения 197"/>
                          <wps:cNvSpPr/>
                          <wps:spPr>
                            <a:xfrm flipV="1">
                              <a:off x="56520" y="203040"/>
                              <a:ext cx="143640" cy="4392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6" name="Блок-схема: знак завершения 198"/>
                          <wps:cNvSpPr/>
                          <wps:spPr>
                            <a:xfrm flipV="1" rot="16678200">
                              <a:off x="-26280" y="103680"/>
                              <a:ext cx="157320" cy="3996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7" name="Блок-схема: знак завершения 199"/>
                          <wps:cNvSpPr/>
                          <wps:spPr>
                            <a:xfrm flipV="1" rot="16678200">
                              <a:off x="147240" y="106920"/>
                              <a:ext cx="157320" cy="3996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8" name="Блок-схема: знак завершения 200"/>
                          <wps:cNvSpPr/>
                          <wps:spPr>
                            <a:xfrm flipV="1" rot="16678200">
                              <a:off x="-47880" y="312480"/>
                              <a:ext cx="157320" cy="3996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59" name="Блок-схема: знак завершения 201"/>
                          <wps:cNvSpPr/>
                          <wps:spPr>
                            <a:xfrm flipV="1" rot="16678200">
                              <a:off x="125640" y="318240"/>
                              <a:ext cx="157320" cy="3996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0" name="Блок-схема: знак завершения 202"/>
                          <wps:cNvSpPr/>
                          <wps:spPr>
                            <a:xfrm flipV="1">
                              <a:off x="34920" y="412200"/>
                              <a:ext cx="143640" cy="43920"/>
                            </a:xfrm>
                            <a:prstGeom prst="flowChartTerminator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s:wsp>
                        <wps:cNvPr id="61" name="Блок-схема: узел 205"/>
                        <wps:cNvSpPr/>
                        <wps:spPr>
                          <a:xfrm>
                            <a:off x="2220120" y="1216800"/>
                            <a:ext cx="38880" cy="4320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g:grpSp>
                        <wpg:cNvGrpSpPr/>
                        <wpg:grpSpPr>
                          <a:xfrm>
                            <a:off x="122400" y="390600"/>
                            <a:ext cx="385560" cy="316800"/>
                          </a:xfrm>
                        </wpg:grpSpPr>
                        <wps:wsp>
                          <wps:cNvPr id="62" name="Блок-схема: задержка 17"/>
                          <wps:cNvSpPr/>
                          <wps:spPr>
                            <a:xfrm rot="16200000">
                              <a:off x="34200" y="-34200"/>
                              <a:ext cx="316800" cy="38556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31760" y="75960"/>
                              <a:ext cx="141480" cy="1249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141480" cy="792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69840" y="0"/>
                                  <a:ext cx="71640" cy="792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0"/>
                                  <a:ext cx="78120" cy="792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45720"/>
                                <a:ext cx="141480" cy="792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69840" y="0"/>
                                  <a:ext cx="71640" cy="792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H="1">
                                  <a:off x="0" y="0"/>
                                  <a:ext cx="78120" cy="7920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GrpSpPr/>
                        <wpg:grpSpPr>
                          <a:xfrm>
                            <a:off x="153720" y="946800"/>
                            <a:ext cx="340200" cy="357480"/>
                          </a:xfrm>
                        </wpg:grpSpPr>
                        <wps:wsp>
                          <wps:cNvPr id="63" name="Блок-схема: задержка 18"/>
                          <wps:cNvSpPr/>
                          <wps:spPr>
                            <a:xfrm rot="5400000">
                              <a:off x="-8640" y="8640"/>
                              <a:ext cx="357480" cy="34020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05480" y="136440"/>
                              <a:ext cx="141120" cy="1249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46440"/>
                                <a:ext cx="141120" cy="7884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71280" cy="788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62640" y="0"/>
                                  <a:ext cx="78120" cy="788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  <wpg:grpSp>
                            <wpg:cNvGrpSpPr/>
                            <wpg:grpSpPr>
                              <a:xfrm>
                                <a:off x="0" y="0"/>
                                <a:ext cx="141120" cy="78840"/>
                              </a:xfrm>
                            </wpg:grpSpPr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71280" cy="788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SpPr/>
                              <wps:spPr>
                                <a:xfrm flipV="1">
                                  <a:off x="62640" y="0"/>
                                  <a:ext cx="78120" cy="7884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grpSp>
                        </wpg:grpSp>
                      </wpg:grpSp>
                      <wps:wsp>
                        <wps:cNvPr id="64" name="Надпись 2"/>
                        <wps:cNvSpPr/>
                        <wps:spPr>
                          <a:xfrm>
                            <a:off x="1945800" y="1359000"/>
                            <a:ext cx="811440" cy="288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cs="Arial" w:ascii="Arial" w:hAnsi="Arial"/>
                                  <w:b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ETC-974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Рисунок 42" descr=""/>
                          <pic:cNvPicPr/>
                        </pic:nvPicPr>
                        <pic:blipFill>
                          <a:blip r:embed="rId20"/>
                          <a:stretch/>
                        </pic:blipFill>
                        <pic:spPr>
                          <a:xfrm flipH="1">
                            <a:off x="655200" y="1421280"/>
                            <a:ext cx="286560" cy="161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2776680" y="917640"/>
                            <a:ext cx="488880" cy="384840"/>
                          </a:xfrm>
                        </wpg:grpSpPr>
                        <wps:wsp>
                          <wps:cNvPr id="66" name="Блок-схема: задержка 16"/>
                          <wps:cNvSpPr/>
                          <wps:spPr>
                            <a:xfrm rot="5400000">
                              <a:off x="54720" y="35640"/>
                              <a:ext cx="358200" cy="34020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7" name="Надпись 2"/>
                          <wps:cNvSpPr/>
                          <wps:spPr>
                            <a:xfrm>
                              <a:off x="0" y="0"/>
                              <a:ext cx="488880" cy="2869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 w:ascii="Arial" w:hAnsi="Arial"/>
                                    <w:b/>
                                    <w:bCs/>
                                    <w:sz w:val="16"/>
                                    <w:szCs w:val="16"/>
                                    <w:lang w:val="en-US"/>
                                  </w:rPr>
                                  <w:t>SET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  <wpg:grpSp>
                        <wpg:cNvGrpSpPr/>
                        <wpg:grpSpPr>
                          <a:xfrm>
                            <a:off x="2757240" y="387360"/>
                            <a:ext cx="495360" cy="364320"/>
                          </a:xfrm>
                        </wpg:grpSpPr>
                        <wps:wsp>
                          <wps:cNvPr id="68" name="Блок-схема: задержка 14"/>
                          <wps:cNvSpPr/>
                          <wps:spPr>
                            <a:xfrm rot="16200000">
                              <a:off x="87120" y="-27360"/>
                              <a:ext cx="323280" cy="378000"/>
                            </a:xfrm>
                            <a:prstGeom prst="flowChartDelay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69" name="Надпись 2"/>
                          <wps:cNvSpPr/>
                          <wps:spPr>
                            <a:xfrm>
                              <a:off x="0" y="76320"/>
                              <a:ext cx="495360" cy="2883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pStyle w:val="Normal"/>
                                  <w:rPr>
                                    <w:rFonts w:ascii="Arial" w:hAnsi="Arial" w:cs="Arial"/>
                                    <w:b/>
                                    <w:bCs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cs="Arial" w:ascii="Arial" w:hAnsi="Arial"/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 w:ascii="Arial" w:hAnsi="Arial"/>
                                    <w:b/>
                                    <w:bCs/>
                                    <w:sz w:val="16"/>
                                    <w:szCs w:val="16"/>
                                    <w:lang w:val="en-US"/>
                                  </w:rPr>
                                  <w:t>FNC</w:t>
                                </w:r>
                              </w:p>
                            </w:txbxContent>
                          </wps:txbx>
                          <wps:bodyPr anchor="t">
                            <a:noAutofit/>
                          </wps:bodyPr>
                        </wps:wsp>
                      </wpg:grpSp>
                      <wps:wsp>
                        <wps:cNvPr id="70" name="Надпись 2"/>
                        <wps:cNvSpPr/>
                        <wps:spPr>
                          <a:xfrm>
                            <a:off x="1472040" y="33480"/>
                            <a:ext cx="408240" cy="361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cs="Segoe UI Emoji" w:ascii="Segoe UI Emoji" w:hAnsi="Segoe UI Emoji"/>
                                  <w:color w:val="000000"/>
                                  <w:sz w:val="16"/>
                                  <w:szCs w:val="16"/>
                                </w:rPr>
                                <w:t>❄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️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71" name="Блок-схема: узел 55"/>
                        <wps:cNvSpPr/>
                        <wps:spPr>
                          <a:xfrm>
                            <a:off x="2397240" y="417240"/>
                            <a:ext cx="53280" cy="59760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07" style="position:absolute;margin-left:40.9pt;margin-top:-6.1pt;width:262.8pt;height:130.5pt" coordorigin="818,-122" coordsize="5256,2610">
                <v:rect id="shape_0" ID="Надпись 2" path="m0,0l-2147483645,0l-2147483645,-2147483646l0,-2147483646xe" fillcolor="white" stroked="f" o:allowincell="f" style="position:absolute;left:4477;top:479;width:553;height:753;mso-wrap-style:square;v-text-anchor:top">
                  <v:fill o:detectmouseclick="t" type="solid" color2="black" opacity="0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32"/>
                            <w:szCs w:val="32"/>
                            <w:lang w:val="en-US"/>
                          </w:rPr>
                          <w:t>C</w:t>
                        </w:r>
                      </w:p>
                    </w:txbxContent>
                  </v:textbox>
                  <w10:wrap type="none"/>
                </v:rect>
                <v:rect id="shape_0" ID="Прямоугольник 12" path="m0,0l-2147483645,0l-2147483645,-2147483646l0,-2147483646xe" stroked="t" o:allowincell="f" style="position:absolute;left:1806;top:380;width:3352;height:1662;mso-wrap-style:none;v-text-anchor:middle">
                  <v:fill o:detectmouseclick="t" on="false"/>
                  <v:stroke color="black" weight="19080" joinstyle="miter" endcap="flat"/>
                  <w10:wrap type="none"/>
                </v:rect>
                <v:shapetype id="_x0000_t176" coordsize="21600,21600" o:spt="176" path="m,3600qy@5@6l@0,qx@7@5l21600@1qy@8@9l3600,21600qx@6@8xe">
                  <v:stroke joinstyle="miter"/>
                  <v:formulas>
                    <v:f eqn="sum width 0 3600"/>
                    <v:f eqn="sum height 0 3600"/>
                    <v:f eqn="prod 3600 2929 10000"/>
                    <v:f eqn="sum width 0 @2"/>
                    <v:f eqn="sum height 0 @2"/>
                    <v:f eqn="sum 3600 0 0"/>
                    <v:f eqn="sum 0 3600 3600"/>
                    <v:f eqn="sum 3600 @0 0"/>
                    <v:f eqn="sum 0 21600 3600"/>
                    <v:f eqn="sum 3600 @1 0"/>
                  </v:formulas>
                  <v:path gradientshapeok="t" o:connecttype="rect" textboxrect="@2,@2,@3,@4"/>
                </v:shapetype>
                <v:shape id="shape_0" ID="Блок-схема: альтернативный процесс 13" path="l-2147483647,-2147483647l-2147483636,-2147483635l-2147483646,0l-2147483647,-2147483647l-2147483634,-2147483633l-2147483637,-2147483645l-2147483647,-2147483647xe" stroked="t" o:allowincell="f" style="position:absolute;left:818;top:-122;width:5255;height:2609;mso-wrap-style:none;v-text-anchor:middle" type="_x0000_t176">
                  <v:fill o:detectmouseclick="t" on="false"/>
                  <v:stroke color="black" weight="19080" joinstyle="miter" endcap="flat"/>
                  <w10:wrap type="none"/>
                </v:shape>
                <v:shapetype id="_x0000_t116" coordsize="21600,21600" o:spt="116" path="m3475,l18125,qx@4@5qy@6@7l3475,21600qx@8@9qy@10@11xe">
                  <v:stroke joinstyle="miter"/>
                  <v:formulas>
                    <v:f eqn="val 1018"/>
                    <v:f eqn="val 20582"/>
                    <v:f eqn="val 3163"/>
                    <v:f eqn="val 18437"/>
                    <v:f eqn="sum 3475 18125 0"/>
                    <v:f eqn="sum 10800 0 0"/>
                    <v:f eqn="sum 0 @4 3475"/>
                    <v:f eqn="sum 10800 @5 0"/>
                    <v:f eqn="sum 0 3475 3475"/>
                    <v:f eqn="sum 0 21600 10800"/>
                    <v:f eqn="sum 3475 @8 0"/>
                    <v:f eqn="sum 0 @9 10800"/>
                  </v:formulas>
                  <v:path gradientshapeok="t" o:connecttype="rect" textboxrect="@0,@2,@1,@3"/>
                </v:shapetype>
                <v:shape id="shape_0" ID="Блок-схема: знак завершения 21" path="m3475,0l18125,0l3475,10800l-2147483636,-2147483635l3475,21600xe" fillcolor="white" stroked="t" o:allowincell="f" style="position:absolute;left:2055;top:1193;width:289;height:92;mso-wrap-style:none;v-text-anchor:middle" type="_x0000_t116">
                  <v:fill o:detectmouseclick="t" type="solid" color2="black"/>
                  <v:stroke color="black" weight="19080" joinstyle="miter" endcap="flat"/>
                  <w10:wrap type="none"/>
                </v:shape>
                <v:shapetype id="_x0000_t120" coordsize="21600,21600" o:spt="120" path="m,10800qy@7@8qx@9@10qy@11@12qx@13@14xe">
                  <v:stroke joinstyle="miter"/>
                  <v:formulas>
                    <v:f eqn="sumangle 0 45 0"/>
                    <v:f eqn="cos 10800 @0"/>
                    <v:f eqn="sin 10800 @0"/>
                    <v:f eqn="sum 10800 0 @1"/>
                    <v:f eqn="sum 10800 @1 0"/>
                    <v:f eqn="sum 10800 0 @2"/>
                    <v:f eqn="sum 10800 @2 0"/>
                    <v:f eqn="sum 10800 0 0"/>
                    <v:f eqn="sum 0 10800 10800"/>
                    <v:f eqn="sum 10800 @7 0"/>
                    <v:f eqn="sum 10800 @8 0"/>
                    <v:f eqn="sum 0 @9 10800"/>
                    <v:f eqn="sum 10800 @10 0"/>
                    <v:f eqn="sum 0 @11 10800"/>
                    <v:f eqn="sum 0 @12 10800"/>
                  </v:formulas>
                  <v:path gradientshapeok="t" o:connecttype="rect" textboxrect="@3,@5,@4,@6"/>
                </v:shapetype>
                <v:shape id="shape_0" ID="Блок-схема: узел 22" path="l-2147483648,-2147483643l-2147483628,-2147483627l-2147483648,-2147483643l-2147483626,-2147483625xe" fillcolor="white" stroked="t" o:allowincell="f" style="position:absolute;left:1998;top:573;width:119;height:108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shape id="shape_0" ID="Блок-схема: узел 23" path="l-2147483648,-2147483643l-2147483628,-2147483627l-2147483648,-2147483643l-2147483626,-2147483625xe" fillcolor="white" stroked="t" o:allowincell="f" style="position:absolute;left:2304;top:573;width:119;height:108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shape id="shape_0" ID="Блок-схема: узел 24" path="l-2147483648,-2147483643l-2147483628,-2147483627l-2147483648,-2147483643l-2147483626,-2147483625xe" fillcolor="white" stroked="t" o:allowincell="f" style="position:absolute;left:1998;top:1777;width:119;height:108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group id="shape_0" style="position:absolute;left:2271;top:547;width:1039;height:1370">
                  <v:shape id="shape_0" ID="Блок-схема: знак завершения 25" path="m3475,0l18125,0l3475,10800l-2147483636,-2147483635l3475,21600xe" fillcolor="white" stroked="t" o:allowincell="f" style="position:absolute;left:2641;top:548;width:417;height:132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48" path="m3475,0l18125,0l3475,10800l-2147483636,-2147483635l3475,21600xe" fillcolor="white" stroked="t" o:allowincell="f" style="position:absolute;left:2585;top:1159;width:417;height:131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0" path="m3475,0l18125,0l3475,10800l-2147483636,-2147483635l3475,21600xe" fillcolor="white" stroked="t" o:allowincell="f" style="position:absolute;left:2336;top:864;width:471;height:115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1" path="m3475,0l18125,0l3475,10800l-2147483636,-2147483635l3475,21600xe" fillcolor="white" stroked="t" o:allowincell="f" style="position:absolute;left:2838;top:871;width:472;height:117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2" path="m3475,0l18125,0l3475,10800l-2147483636,-2147483635l3475,21600xe" fillcolor="white" stroked="t" o:allowincell="f" style="position:absolute;left:2272;top:1490;width:471;height:115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3" path="m3475,0l18125,0l3475,10800l-2147483636,-2147483635l3475,21600xe" fillcolor="white" stroked="t" o:allowincell="f" style="position:absolute;left:2775;top:1505;width:472;height:117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4" path="m3475,0l18125,0l3475,10800l-2147483636,-2147483635l3475,21600xe" fillcolor="white" stroked="t" o:allowincell="f" style="position:absolute;left:2521;top:1785;width:417;height:131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</v:group>
                <v:shape id="shape_0" ID="Блок-схема: узел 55" path="l-2147483648,-2147483643l-2147483628,-2147483627l-2147483648,-2147483643l-2147483626,-2147483625xe" fillcolor="white" stroked="t" o:allowincell="f" style="position:absolute;left:3384;top:566;width:118;height:107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group id="shape_0" style="position:absolute;left:3455;top:524;width:1042;height:1370">
                  <v:shape id="shape_0" ID="Блок-схема: знак завершения 58" path="m3475,0l18125,0l3475,10800l-2147483636,-2147483635l3475,21600xe" fillcolor="white" stroked="t" o:allowincell="f" style="position:absolute;left:3827;top:525;width:418;height:132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59" path="m3475,0l18125,0l3475,10800l-2147483636,-2147483635l3475,21600xe" fillcolor="white" stroked="t" o:allowincell="f" style="position:absolute;left:3770;top:1136;width:417;height:131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60" path="m3475,0l18125,0l3475,10800l-2147483636,-2147483635l3475,21600xe" fillcolor="white" stroked="t" o:allowincell="f" style="position:absolute;left:3521;top:840;width:471;height:115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61" path="m3475,0l18125,0l3475,10800l-2147483636,-2147483635l3475,21600xe" fillcolor="white" stroked="t" o:allowincell="f" style="position:absolute;left:4025;top:847;width:472;height:117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62" path="m3475,0l18125,0l3475,10800l-2147483636,-2147483635l3475,21600xe" fillcolor="white" stroked="t" o:allowincell="f" style="position:absolute;left:3457;top:1466;width:471;height:115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63" path="m3475,0l18125,0l3475,10800l-2147483636,-2147483635l3475,21600xe" fillcolor="white" stroked="t" o:allowincell="f" style="position:absolute;left:3961;top:1481;width:472;height:117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192" path="m3475,0l18125,0l3475,10800l-2147483636,-2147483635l3475,21600xe" fillcolor="white" stroked="t" o:allowincell="f" style="position:absolute;left:3706;top:1762;width:417;height:131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</v:group>
                <v:shape id="shape_0" ID="Блок-схема: узел 193" path="l-2147483648,-2147483643l-2147483628,-2147483627l-2147483648,-2147483643l-2147483626,-2147483625xe" fillcolor="white" stroked="t" o:allowincell="f" style="position:absolute;left:3298;top:1777;width:118;height:108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shape id="shape_0" ID="Блок-схема: узел 194" path="l-2147483648,-2147483643l-2147483628,-2147483627l-2147483648,-2147483643l-2147483626,-2147483625xe" fillcolor="white" stroked="t" o:allowincell="f" style="position:absolute;left:4910;top:1770;width:119;height:107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group id="shape_0" style="position:absolute;left:4396;top:1157;width:556;height:718">
                  <v:shape id="shape_0" ID="Блок-схема: знак завершения 196" path="m3475,0l18125,0l3475,10800l-2147483636,-2147483635l3475,21600xe" fillcolor="white" stroked="t" o:allowincell="f" style="position:absolute;left:4593;top:1158;width:226;height:68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197" path="m3475,0l18125,0l3475,10800l-2147483636,-2147483635l3475,21600xe" fillcolor="white" stroked="t" o:allowincell="f" style="position:absolute;left:4562;top:1478;width:225;height:68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198" path="m3475,0l18125,0l3475,10800l-2147483636,-2147483635l3475,21600xe" fillcolor="white" stroked="t" o:allowincell="f" style="position:absolute;left:4432;top:1321;width:247;height:62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199" path="m3475,0l18125,0l3475,10800l-2147483636,-2147483635l3475,21600xe" fillcolor="white" stroked="t" o:allowincell="f" style="position:absolute;left:4706;top:1326;width:247;height:62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200" path="m3475,0l18125,0l3475,10800l-2147483636,-2147483635l3475,21600xe" fillcolor="white" stroked="t" o:allowincell="f" style="position:absolute;left:4398;top:1650;width:247;height:62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201" path="m3475,0l18125,0l3475,10800l-2147483636,-2147483635l3475,21600xe" fillcolor="white" stroked="t" o:allowincell="f" style="position:absolute;left:4672;top:1659;width:247;height:62;flip:y;mso-wrap-style:none;v-text-anchor:middle;rotation:82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  <v:shape id="shape_0" ID="Блок-схема: знак завершения 202" path="m3475,0l18125,0l3475,10800l-2147483636,-2147483635l3475,21600xe" fillcolor="white" stroked="t" o:allowincell="f" style="position:absolute;left:4528;top:1807;width:225;height:68;flip:y;mso-wrap-style:none;v-text-anchor:middle" type="_x0000_t116">
                    <v:fill o:detectmouseclick="t" type="solid" color2="black"/>
                    <v:stroke color="black" weight="19080" joinstyle="miter" endcap="flat"/>
                    <w10:wrap type="none"/>
                  </v:shape>
                </v:group>
                <v:shape id="shape_0" ID="Блок-схема: узел 205" path="l-2147483648,-2147483643l-2147483628,-2147483627l-2147483648,-2147483643l-2147483626,-2147483625xe" fillcolor="white" stroked="t" o:allowincell="f" style="position:absolute;left:4314;top:1794;width:60;height:67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  <v:group id="shape_0" style="position:absolute;left:1065;top:438;width:499;height:607">
                  <v:shape id="shape_0" ID="Блок-схема: задержка 17" path="m0,0l-2147483638,0l-2147483648,-2147483643l-2147483629,-2147483628xe" fillcolor="white" stroked="t" o:allowincell="f" style="position:absolute;left:1065;top:440;width:498;height:606;mso-wrap-style:none;v-text-anchor:middle;rotation:270" type="_x0000_t135">
                    <v:fill o:detectmouseclick="t" type="solid" color2="black"/>
                    <v:stroke color="black" weight="19080" joinstyle="miter" endcap="flat"/>
                    <w10:wrap type="none"/>
                  </v:shape>
                  <v:group id="shape_0" style="position:absolute;left:1218;top:613;width:222;height:196">
                    <v:group id="shape_0" style="position:absolute;left:1218;top:613;width:222;height:124">
                      <v:line id="shape_0" from="1328,613" to="1440,737" ID="Прямая соединительная линия 19" stroked="t" o:allowincell="f" style="position:absolute">
                        <v:stroke color="black" weight="19080" joinstyle="miter" endcap="flat"/>
                        <v:fill o:detectmouseclick="t" on="false"/>
                        <w10:wrap type="none"/>
                      </v:line>
                      <v:line id="shape_0" from="1218,613" to="1340,737" ID="Прямая соединительная линия 20" stroked="t" o:allowincell="f" style="position:absolute;flip:x">
                        <v:stroke color="black" weight="1908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1218;top:685;width:222;height:123">
                      <v:line id="shape_0" from="1328,685" to="1440,809" ID="Прямая соединительная линия 28" stroked="t" o:allowincell="f" style="position:absolute">
                        <v:stroke color="black" weight="19080" joinstyle="miter" endcap="flat"/>
                        <v:fill o:detectmouseclick="t" on="false"/>
                        <w10:wrap type="none"/>
                      </v:line>
                      <v:line id="shape_0" from="1218,685" to="1340,809" ID="Прямая соединительная линия 29" stroked="t" o:allowincell="f" style="position:absolute;flip:x">
                        <v:stroke color="black" weight="19080" joinstyle="miter" endcap="flat"/>
                        <v:fill o:detectmouseclick="t" on="false"/>
                        <w10:wrap type="none"/>
                      </v:line>
                    </v:group>
                  </v:group>
                </v:group>
                <v:group id="shape_0" style="position:absolute;left:1045;top:1383;width:563;height:536">
                  <v:shape id="shape_0" ID="Блок-схема: задержка 18" path="m0,0l-2147483638,0l-2147483648,-2147483643l-2147483629,-2147483628xe" fillcolor="white" stroked="t" o:allowincell="f" style="position:absolute;left:1047;top:1382;width:562;height:535;mso-wrap-style:none;v-text-anchor:middle;rotation:90" type="_x0000_t135">
                    <v:fill o:detectmouseclick="t" type="solid" color2="black"/>
                    <v:stroke color="black" weight="19080" joinstyle="miter" endcap="flat"/>
                    <w10:wrap type="none"/>
                  </v:shape>
                  <v:group id="shape_0" style="position:absolute;left:1226;top:1584;width:221;height:196">
                    <v:group id="shape_0" style="position:absolute;left:1226;top:1657;width:221;height:123">
                      <v:line id="shape_0" from="1226,1657" to="1337,1780" ID="Прямая соединительная линия 33" stroked="t" o:allowincell="f" style="position:absolute;flip:xy">
                        <v:stroke color="black" weight="19080" joinstyle="miter" endcap="flat"/>
                        <v:fill o:detectmouseclick="t" on="false"/>
                        <w10:wrap type="none"/>
                      </v:line>
                      <v:line id="shape_0" from="1325,1657" to="1447,1780" ID="Прямая соединительная линия 34" stroked="t" o:allowincell="f" style="position:absolute;flip:y">
                        <v:stroke color="black" weight="19080" joinstyle="miter" endcap="flat"/>
                        <v:fill o:detectmouseclick="t" on="false"/>
                        <w10:wrap type="none"/>
                      </v:line>
                    </v:group>
                    <v:group id="shape_0" style="position:absolute;left:1226;top:1584;width:221;height:123">
                      <v:line id="shape_0" from="1226,1584" to="1337,1707" ID="Прямая соединительная линия 36" stroked="t" o:allowincell="f" style="position:absolute;flip:xy">
                        <v:stroke color="black" weight="19080" joinstyle="miter" endcap="flat"/>
                        <v:fill o:detectmouseclick="t" on="false"/>
                        <w10:wrap type="none"/>
                      </v:line>
                      <v:line id="shape_0" from="1325,1584" to="1447,1707" ID="Прямая соединительная линия 37" stroked="t" o:allowincell="f" style="position:absolute;flip:y">
                        <v:stroke color="black" weight="19080" joinstyle="miter" endcap="flat"/>
                        <v:fill o:detectmouseclick="t" on="false"/>
                        <w10:wrap type="none"/>
                      </v:line>
                    </v:group>
                  </v:group>
                </v:group>
                <v:rect id="shape_0" ID="Надпись 2" path="m0,0l-2147483645,0l-2147483645,-2147483646l0,-2147483646xe" stroked="f" o:allowincell="f" style="position:absolute;left:3882;top:2018;width:1277;height:453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center"/>
                          <w:rPr>
                            <w:rFonts w:ascii="Arial" w:hAnsi="Arial" w:cs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ETC-974</w:t>
                        </w:r>
                      </w:p>
                    </w:txbxContent>
                  </v:textbox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Рисунок 42" stroked="f" o:allowincell="f" style="position:absolute;left:1850;top:2116;width:450;height:253;mso-wrap-style:none;v-text-anchor:middle" type="_x0000_t75">
                  <v:imagedata r:id="rId21" o:detectmouseclick="t"/>
                  <v:stroke color="#3465a4" joinstyle="round" endcap="flat"/>
                  <w10:wrap type="none"/>
                </v:shape>
                <v:group id="shape_0" style="position:absolute;left:5191;top:1323;width:770;height:592">
                  <v:shape id="shape_0" ID="Блок-схема: задержка 16" path="m0,0l-2147483638,0l-2147483648,-2147483643l-2147483629,-2147483628xe" fillcolor="white" stroked="t" o:allowincell="f" style="position:absolute;left:5277;top:1379;width:563;height:535;mso-wrap-style:none;v-text-anchor:middle;rotation:90" type="_x0000_t135">
                    <v:fill o:detectmouseclick="t" type="solid" color2="black"/>
                    <v:stroke color="black" weight="19080" joinstyle="miter" endcap="flat"/>
                    <w10:wrap type="none"/>
                  </v:shape>
                  <v:rect id="shape_0" ID="Надпись 2" path="m0,0l-2147483645,0l-2147483645,-2147483646l0,-2147483646xe" stroked="f" o:allowincell="f" style="position:absolute;left:5191;top:1323;width:769;height:451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SET</w:t>
                          </w:r>
                        </w:p>
                      </w:txbxContent>
                    </v:textbox>
                    <w10:wrap type="none"/>
                  </v:rect>
                </v:group>
                <v:group id="shape_0" style="position:absolute;left:5160;top:444;width:780;height:619">
                  <v:shape id="shape_0" ID="Блок-схема: задержка 14" path="m0,0l-2147483638,0l-2147483648,-2147483643l-2147483629,-2147483628xe" fillcolor="white" stroked="t" o:allowincell="f" style="position:absolute;left:5297;top:446;width:508;height:594;mso-wrap-style:none;v-text-anchor:middle;rotation:270" type="_x0000_t135">
                    <v:fill o:detectmouseclick="t" type="solid" color2="black"/>
                    <v:stroke color="black" weight="19080" joinstyle="miter" endcap="flat"/>
                    <w10:wrap type="none"/>
                  </v:shape>
                  <v:rect id="shape_0" ID="Надпись 2" path="m0,0l-2147483645,0l-2147483645,-2147483646l0,-2147483646xe" stroked="f" o:allowincell="f" style="position:absolute;left:5160;top:608;width:779;height:453;mso-wrap-style:square;v-text-anchor:top">
                    <v:fill o:detectmouseclick="t" on="false"/>
                    <v:stroke color="#3465a4" joinstyle="round" endcap="flat"/>
                    <v:textbox>
                      <w:txbxContent>
                        <w:p>
                          <w:pPr>
                            <w:pStyle w:val="Normal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 w:ascii="Arial" w:hAnsi="Arial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FNC</w:t>
                          </w:r>
                        </w:p>
                      </w:txbxContent>
                    </v:textbox>
                    <w10:wrap type="none"/>
                  </v:rect>
                </v:group>
                <v:rect id="shape_0" ID="Надпись 2" path="m0,0l-2147483645,0l-2147483645,-2147483646l0,-2147483646xe" fillcolor="white" stroked="f" o:allowincell="f" style="position:absolute;left:3136;top:-69;width:642;height:569;mso-wrap-style:square;v-text-anchor:top">
                  <v:fill o:detectmouseclick="t" type="solid" color2="black" opacity="0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cs="Segoe UI Emoji" w:ascii="Segoe UI Emoji" w:hAnsi="Segoe UI Emoji"/>
                            <w:color w:val="000000"/>
                            <w:sz w:val="16"/>
                            <w:szCs w:val="16"/>
                          </w:rPr>
                          <w:t>❄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️</w:t>
                        </w:r>
                      </w:p>
                    </w:txbxContent>
                  </v:textbox>
                  <w10:wrap type="none"/>
                </v:rect>
                <v:shape id="shape_0" ID="Блок-схема: узел 55" path="l-2147483648,-2147483643l-2147483628,-2147483627l-2147483648,-2147483643l-2147483626,-2147483625xe" fillcolor="white" stroked="t" o:allowincell="f" style="position:absolute;left:4593;top:535;width:83;height:93;mso-wrap-style:none;v-text-anchor:middle" type="_x0000_t120">
                  <v:fill o:detectmouseclick="t" type="solid" color2="black"/>
                  <v:stroke color="black" weight="19080" joinstyle="miter" endcap="flat"/>
                  <w10:wrap type="none"/>
                </v:shape>
              </v:group>
            </w:pict>
          </mc:Fallback>
        </mc:AlternateContent>
      </w:r>
      <w:r>
        <w:rPr>
          <w:sz w:val="20"/>
          <w:szCs w:val="20"/>
        </w:rPr>
        <w:t xml:space="preserve">                                       </w:t>
      </w:r>
      <w:bookmarkStart w:id="8" w:name="_Hlk165623548"/>
      <w:r>
        <w:rPr/>
        <w:drawing>
          <wp:inline distT="0" distB="0" distL="0" distR="0">
            <wp:extent cx="121285" cy="121285"/>
            <wp:effectExtent l="0" t="0" r="0" b="0"/>
            <wp:docPr id="72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21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8"/>
      <w:r>
        <w:rPr>
          <w:sz w:val="20"/>
        </w:rPr>
        <w:t xml:space="preserve">  </w:t>
      </w:r>
      <w:bookmarkStart w:id="9" w:name="_Hlk165623564"/>
      <w:r>
        <w:rPr/>
        <w:drawing>
          <wp:inline distT="0" distB="0" distL="0" distR="0">
            <wp:extent cx="121285" cy="109855"/>
            <wp:effectExtent l="0" t="0" r="0" b="0"/>
            <wp:docPr id="7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9"/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numPr>
          <w:ilvl w:val="0"/>
          <w:numId w:val="0"/>
        </w:numPr>
        <w:spacing w:before="0" w:after="0"/>
        <w:contextualSpacing/>
        <w:outlineLvl w:val="7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firstLine="360"/>
        <w:jc w:val="left"/>
        <w:rPr>
          <w:sz w:val="20"/>
        </w:rPr>
      </w:pPr>
      <w:r>
        <w:rPr>
          <w:sz w:val="20"/>
        </w:rPr>
      </w:r>
    </w:p>
    <w:p>
      <w:pPr>
        <w:pStyle w:val="Style12"/>
        <w:widowControl/>
        <w:jc w:val="center"/>
        <w:rPr>
          <w:rStyle w:val="FontStyle58"/>
          <w:rFonts w:ascii="Arial" w:hAnsi="Arial" w:cs="Arial"/>
          <w:b w:val="false"/>
          <w:bCs w:val="false"/>
          <w:sz w:val="16"/>
          <w:szCs w:val="16"/>
        </w:rPr>
      </w:pPr>
      <w:r>
        <w:rPr>
          <w:rStyle w:val="FontStyle58"/>
          <w:rFonts w:cs="Arial" w:ascii="Arial" w:hAnsi="Arial"/>
          <w:b w:val="false"/>
          <w:bCs w:val="false"/>
          <w:sz w:val="16"/>
          <w:szCs w:val="16"/>
        </w:rPr>
        <w:t>Рис.2. Панель управления</w:t>
      </w:r>
    </w:p>
    <w:p>
      <w:pPr>
        <w:pStyle w:val="Heading2"/>
        <w:ind w:hanging="0"/>
        <w:jc w:val="left"/>
        <w:rPr>
          <w:sz w:val="20"/>
        </w:rPr>
      </w:pPr>
      <w:r>
        <w:rPr>
          <w:sz w:val="20"/>
        </w:rPr>
      </w:r>
    </w:p>
    <w:p>
      <w:pPr>
        <w:pStyle w:val="Heading2"/>
        <w:ind w:firstLine="360"/>
        <w:jc w:val="left"/>
        <w:rPr>
          <w:sz w:val="20"/>
        </w:rPr>
      </w:pPr>
      <w:r>
        <w:rPr>
          <w:sz w:val="20"/>
        </w:rPr>
        <w:t>7  ПРАВИЛА ЗАГРУЗКИ.</w:t>
      </w:r>
    </w:p>
    <w:p>
      <w:pPr>
        <w:pStyle w:val="BodyTextIndent3"/>
        <w:ind w:firstLine="360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>7.1 При загрузке стола необходимо соблюдать следующие правила:</w:t>
      </w:r>
    </w:p>
    <w:p>
      <w:pPr>
        <w:pStyle w:val="BodyTextIndent3"/>
        <w:numPr>
          <w:ilvl w:val="0"/>
          <w:numId w:val="9"/>
        </w:numPr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>Разложить продукты в отведенное для них место, не превышая при этом линии максимальной загрузки. В случае превышения этой линии, циркуляция воздуха будет недостаточной, и температура продуктов будет более высокой, кроме того, испаритель может быстрее, чем обычно, покрываться слоем инея.</w:t>
      </w:r>
    </w:p>
    <w:p>
      <w:pPr>
        <w:pStyle w:val="BodyTextIndent3"/>
        <w:numPr>
          <w:ilvl w:val="0"/>
          <w:numId w:val="9"/>
        </w:numPr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sz w:val="20"/>
        </w:rPr>
        <w:t>При загрузке продуктов  следить за тем, чтобы отверстия вентиляционных каналов испарителя были всегда открыты.</w:t>
      </w:r>
    </w:p>
    <w:p>
      <w:pPr>
        <w:pStyle w:val="BodyTextIndent3"/>
        <w:numPr>
          <w:ilvl w:val="0"/>
          <w:numId w:val="9"/>
        </w:numPr>
        <w:tabs>
          <w:tab w:val="clear" w:pos="708"/>
          <w:tab w:val="left" w:pos="1620" w:leader="none"/>
        </w:tabs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>Продукты должны быть разложены  равномерно.</w:t>
      </w:r>
    </w:p>
    <w:p>
      <w:pPr>
        <w:pStyle w:val="BodyTextIndent3"/>
        <w:numPr>
          <w:ilvl w:val="0"/>
          <w:numId w:val="9"/>
        </w:numPr>
        <w:tabs>
          <w:tab w:val="clear" w:pos="708"/>
          <w:tab w:val="left" w:pos="1620" w:leader="none"/>
        </w:tabs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 xml:space="preserve">Продукты должны быть разложены  равномерно. </w:t>
      </w:r>
    </w:p>
    <w:p>
      <w:pPr>
        <w:pStyle w:val="BodyTextIndent3"/>
        <w:numPr>
          <w:ilvl w:val="0"/>
          <w:numId w:val="9"/>
        </w:numPr>
        <w:tabs>
          <w:tab w:val="clear" w:pos="708"/>
          <w:tab w:val="left" w:pos="1620" w:leader="none"/>
        </w:tabs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>Избегать хранения в столе неупакованных продуктов продолжительностью более 4 часов.</w:t>
      </w:r>
    </w:p>
    <w:p>
      <w:pPr>
        <w:pStyle w:val="Heading2"/>
        <w:ind w:firstLine="36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 xml:space="preserve">7.2 Рекомендуемая  температура Рабочей Точки: </w:t>
      </w:r>
    </w:p>
    <w:p>
      <w:pPr>
        <w:pStyle w:val="Heading2"/>
        <w:numPr>
          <w:ilvl w:val="0"/>
          <w:numId w:val="10"/>
        </w:numPr>
        <w:tabs>
          <w:tab w:val="clear" w:pos="708"/>
          <w:tab w:val="left" w:pos="540" w:leader="none"/>
        </w:tabs>
        <w:ind w:hanging="360" w:left="540"/>
        <w:jc w:val="left"/>
        <w:rPr>
          <w:rFonts w:ascii="Arial" w:hAnsi="Arial" w:cs="Arial"/>
          <w:b w:val="false"/>
          <w:bCs/>
          <w:sz w:val="20"/>
        </w:rPr>
      </w:pPr>
      <w:r>
        <w:rPr>
          <w:rFonts w:cs="Arial" w:ascii="Arial" w:hAnsi="Arial"/>
          <w:b w:val="false"/>
          <w:bCs/>
          <w:sz w:val="20"/>
        </w:rPr>
        <w:t>стол среднетемпературный  -  +4ºС</w:t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540" w:leader="none"/>
        </w:tabs>
        <w:ind w:hanging="360" w:left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стол низкотемпературный    -  -12</w:t>
      </w:r>
      <w:r>
        <w:rPr>
          <w:rFonts w:cs="Arial" w:ascii="Arial" w:hAnsi="Arial"/>
          <w:sz w:val="20"/>
        </w:rPr>
        <w:t>ºС ÷ -15ºС</w:t>
      </w:r>
    </w:p>
    <w:p>
      <w:pPr>
        <w:pStyle w:val="Heading2"/>
        <w:ind w:firstLine="360"/>
        <w:jc w:val="left"/>
        <w:rPr>
          <w:sz w:val="20"/>
        </w:rPr>
      </w:pPr>
      <w:r>
        <w:rPr>
          <w:sz w:val="20"/>
        </w:rPr>
      </w:r>
    </w:p>
    <w:p>
      <w:pPr>
        <w:pStyle w:val="Heading2"/>
        <w:ind w:firstLine="360"/>
        <w:jc w:val="left"/>
        <w:rPr>
          <w:sz w:val="20"/>
        </w:rPr>
      </w:pPr>
      <w:r>
        <w:rPr>
          <w:sz w:val="20"/>
        </w:rPr>
        <w:t>8  ОТТАИВАНИЕ.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8.1 Оттаивание испарителя стола осуществляется автоматически, за счет периодической остановки компрессора по программе, заложенной в электронном контроллере, о чем сигнализирует индикатор на дисплее контроллера. Вода, образовавшаяся вследствие оттаивания испарителя, собирается в лотке, и через трубку отводится в ванночку, установленную в агрегатном отделении.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-8-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8.2 Параметры автоматического оттаивания испарителя подобраны и запрограммированы изготовителем в соответствии с условиями окружающей среды и принятых стандартных методах испытания изделия. Поэтому в случае избыточного обмерзания испарителя следует воспользоваться режимом принудительного оттаивания (см. гл. 6) или обратиться в сервисную организацию для корректировки программы контроллера с фактически сложившимися условиями эксплуатации.</w:t>
      </w:r>
    </w:p>
    <w:p>
      <w:pPr>
        <w:pStyle w:val="Normal"/>
        <w:ind w:firstLine="360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ind w:firstLine="360"/>
        <w:rPr>
          <w:rFonts w:ascii="Arial" w:hAnsi="Arial" w:cs="Arial"/>
          <w:sz w:val="20"/>
        </w:rPr>
      </w:pPr>
      <w:r>
        <w:rPr>
          <w:rFonts w:cs="Arial" w:ascii="Arial" w:hAnsi="Arial"/>
          <w:bCs/>
          <w:sz w:val="20"/>
        </w:rPr>
        <w:t>8.3 Длительность и периодичность оттаивания запрограммирована исходя из технических данных температурного режима охлаждаемого объема.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Производитель не гарантирует нормальной работы системы автоматического оттаивания при установке потребителем температуры, ниже приведенной в технических характеристиках для данной модели стола.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BodyTextIndent3"/>
        <w:ind w:firstLine="360"/>
        <w:rPr>
          <w:rFonts w:ascii="Arial" w:hAnsi="Arial" w:cs="Arial"/>
          <w:sz w:val="20"/>
        </w:rPr>
      </w:pPr>
      <w:r>
        <w:rPr>
          <w:sz w:val="20"/>
        </w:rPr>
        <w:t>9 ПОЛЕЗНЫЕ СОВЕТЫ ПО ЭКСПЛУАТАЦИИ.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9.1 В высокотемпературном и среднетемпературном столе рекомендуем поддерживать температуру в пределах, необходимых для хранения продуктов, то есть в пределах +4</w:t>
      </w:r>
      <w:r>
        <w:rPr>
          <w:rFonts w:cs="Arial" w:ascii="Arial" w:hAnsi="Arial"/>
          <w:b w:val="false"/>
          <w:sz w:val="20"/>
          <w:vertAlign w:val="superscript"/>
        </w:rPr>
        <w:t>о</w:t>
      </w:r>
      <w:r>
        <w:rPr>
          <w:rFonts w:cs="Arial" w:ascii="Arial" w:hAnsi="Arial"/>
          <w:b w:val="false"/>
          <w:sz w:val="20"/>
        </w:rPr>
        <w:t>С ÷ +10</w:t>
      </w:r>
      <w:r>
        <w:rPr>
          <w:rFonts w:cs="Arial" w:ascii="Arial" w:hAnsi="Arial"/>
          <w:b w:val="false"/>
          <w:sz w:val="20"/>
          <w:vertAlign w:val="superscript"/>
        </w:rPr>
        <w:t>о</w:t>
      </w:r>
      <w:r>
        <w:rPr>
          <w:rFonts w:cs="Arial" w:ascii="Arial" w:hAnsi="Arial"/>
          <w:b w:val="false"/>
          <w:sz w:val="20"/>
        </w:rPr>
        <w:t>С  и  Вы избежите проблем, связанных с недостаточным оттаиванием испарителя.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9.2 В низкотемпературном столе рекомендуем поддерживать температуру в пределах -10</w:t>
      </w:r>
      <w:r>
        <w:rPr>
          <w:rFonts w:cs="Arial" w:ascii="Arial" w:hAnsi="Arial"/>
          <w:b w:val="false"/>
          <w:sz w:val="20"/>
          <w:vertAlign w:val="superscript"/>
        </w:rPr>
        <w:t>о</w:t>
      </w:r>
      <w:r>
        <w:rPr>
          <w:rFonts w:cs="Arial" w:ascii="Arial" w:hAnsi="Arial"/>
          <w:b w:val="false"/>
          <w:sz w:val="20"/>
        </w:rPr>
        <w:t>С ÷ -15</w:t>
      </w:r>
      <w:r>
        <w:rPr>
          <w:rFonts w:cs="Arial" w:ascii="Arial" w:hAnsi="Arial"/>
          <w:b w:val="false"/>
          <w:sz w:val="20"/>
          <w:vertAlign w:val="superscript"/>
        </w:rPr>
        <w:t>о</w:t>
      </w:r>
      <w:r>
        <w:rPr>
          <w:rFonts w:cs="Arial" w:ascii="Arial" w:hAnsi="Arial"/>
          <w:b w:val="false"/>
          <w:sz w:val="20"/>
        </w:rPr>
        <w:t>С  - это наиболее оптимальный и энергосберегающий  режим  работы  холодильной машины  стола.</w:t>
      </w:r>
    </w:p>
    <w:p>
      <w:pPr>
        <w:pStyle w:val="BodyTextIndent3"/>
        <w:ind w:firstLine="360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9.3 Размещайте продукты в столе только после того, как в нем</w:t>
      </w:r>
    </w:p>
    <w:p>
      <w:pPr>
        <w:pStyle w:val="Normal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установится нужная температура.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ing2"/>
        <w:ind w:firstLine="360"/>
        <w:jc w:val="left"/>
        <w:rPr>
          <w:b w:val="false"/>
          <w:sz w:val="20"/>
        </w:rPr>
      </w:pPr>
      <w:r>
        <w:rPr>
          <w:sz w:val="20"/>
        </w:rPr>
        <w:t>10 ПЕРИОДИЧЕСКОЕ ОБСЛУЖИВАНИЕ.</w:t>
      </w:r>
    </w:p>
    <w:p>
      <w:pPr>
        <w:pStyle w:val="BodyTextIndent3"/>
        <w:ind w:firstLine="36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10.1 Уборку и очистку стола  выполнять не реже 1 раза в месяц: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900" w:leader="none"/>
        </w:tabs>
        <w:ind w:firstLine="360" w:left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Вынуть  из стола все продукты.</w:t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  <w:u w:val="single"/>
        </w:rPr>
        <w:t>ОТКЛЮЧИТЬ СТОЛ ОТ ЭЛЕКТРОСЕТИ</w:t>
      </w:r>
      <w:r>
        <w:rPr>
          <w:rFonts w:cs="Arial" w:ascii="Arial" w:hAnsi="Arial"/>
          <w:b/>
          <w:sz w:val="20"/>
        </w:rPr>
        <w:t>.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900" w:leader="none"/>
        </w:tabs>
        <w:ind w:firstLine="360" w:left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Подождать, пока температура внутри стола  поднимется до  комнатной температуры (при открытых дверцах).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720" w:leader="none"/>
        </w:tabs>
        <w:ind w:firstLine="360" w:left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Очистить поверхность внутреннего объема стола, где хранились продукты, не используя при этом абразивных средств и растворителей.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720" w:leader="none"/>
        </w:tabs>
        <w:ind w:firstLine="360" w:left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>Прочистить конденсатор холодильного агрегата при помощи сухой кисточки (щетки) или пылесоса, при этом необходимо проявить осторожность, чтобы не повредить алюминиевые ребра и медные трубки конденсатора, а также крыльчатку вентилятора. Если имеется такая возможность, то полезно периодически  продувать конденсатор сжатым воздухом.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720" w:leader="none"/>
        </w:tabs>
        <w:ind w:firstLine="360" w:left="0"/>
        <w:jc w:val="left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  <w:t>Панель блока управления протирать влажной (хорошо отжатой) салфеткой при этом не допускать попадания капельной влаги на контроллер.</w:t>
      </w:r>
    </w:p>
    <w:p>
      <w:pPr>
        <w:pStyle w:val="BodyTextIndent3"/>
        <w:ind w:hanging="0"/>
        <w:jc w:val="left"/>
        <w:rPr>
          <w:rFonts w:ascii="Arial" w:hAnsi="Arial" w:cs="Arial"/>
          <w:b w:val="false"/>
          <w:sz w:val="20"/>
        </w:rPr>
      </w:pPr>
      <w:r>
        <w:rPr>
          <w:rFonts w:cs="Arial" w:ascii="Arial" w:hAnsi="Arial"/>
          <w:b w:val="false"/>
          <w:sz w:val="20"/>
        </w:rPr>
        <w:t xml:space="preserve">        </w:t>
      </w:r>
      <w:r>
        <w:rPr>
          <w:rFonts w:cs="Arial" w:ascii="Arial" w:hAnsi="Arial"/>
          <w:b w:val="false"/>
          <w:sz w:val="20"/>
        </w:rPr>
        <w:t>10.2. Прежде, чем подключить стол в электросеть, необходимо убедиться в том, что стол хорошо очищен, вымыт и высушен.</w:t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ormal"/>
        <w:jc w:val="center"/>
        <w:rPr>
          <w:lang w:val="en-US"/>
        </w:rPr>
      </w:pPr>
      <w:r>
        <w:rPr>
          <w:rFonts w:cs="Arial" w:ascii="Arial" w:hAnsi="Arial"/>
          <w:bCs/>
          <w:sz w:val="20"/>
        </w:rPr>
        <w:t>-9</w:t>
      </w:r>
      <w:r>
        <w:rPr>
          <w:rFonts w:cs="Arial" w:ascii="Arial" w:hAnsi="Arial"/>
          <w:b/>
          <w:sz w:val="20"/>
        </w:rPr>
        <w:t>-</w:t>
      </w:r>
    </w:p>
    <w:sectPr>
      <w:type w:val="continuous"/>
      <w:pgSz w:orient="landscape" w:w="16838" w:h="11906"/>
      <w:pgMar w:left="641" w:right="641" w:gutter="0" w:header="0" w:top="737" w:footer="0" w:bottom="397"/>
      <w:cols w:num="2" w:space="708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  <w:font w:name="Times New Roman">
    <w:charset w:val="02"/>
    <w:family w:val="swiss"/>
    <w:pitch w:val="variable"/>
  </w:font>
  <w:font w:name="Segoe UI Emoji"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1185"/>
        </w:tabs>
        <w:ind w:left="118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i/>
      <w:iCs/>
      <w:sz w:val="26"/>
    </w:rPr>
  </w:style>
  <w:style w:type="paragraph" w:styleId="Heading2">
    <w:name w:val="heading 2"/>
    <w:basedOn w:val="Normal"/>
    <w:next w:val="Normal"/>
    <w:qFormat/>
    <w:pPr>
      <w:keepNext w:val="true"/>
      <w:ind w:firstLine="720"/>
      <w:jc w:val="center"/>
      <w:outlineLvl w:val="1"/>
    </w:pPr>
    <w:rPr>
      <w:b/>
      <w:sz w:val="28"/>
      <w:szCs w:val="20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 w:val="true"/>
      <w:spacing w:before="0" w:after="120"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jc w:val="center"/>
      <w:outlineLvl w:val="4"/>
    </w:pPr>
    <w:rPr>
      <w:rFonts w:ascii="Arial" w:hAnsi="Arial" w:cs="Arial"/>
      <w:bCs/>
      <w:caps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6">
    <w:name w:val="heading 6"/>
    <w:basedOn w:val="Normal"/>
    <w:next w:val="Normal"/>
    <w:qFormat/>
    <w:pPr>
      <w:keepNext w:val="true"/>
      <w:spacing w:before="0" w:after="120"/>
      <w:ind w:firstLine="360"/>
      <w:jc w:val="both"/>
      <w:outlineLvl w:val="5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58" w:customStyle="1">
    <w:name w:val="Font Style58"/>
    <w:qFormat/>
    <w:rsid w:val="00951f94"/>
    <w:rPr>
      <w:rFonts w:ascii="Times New Roman" w:hAnsi="Times New Roman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c34f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qFormat/>
    <w:rsid w:val="001c34fd"/>
    <w:rPr>
      <w:color w:val="605E5C"/>
      <w:shd w:fill="E1DFDD" w:val="clear"/>
    </w:rPr>
  </w:style>
  <w:style w:type="character" w:styleId="Style8" w:customStyle="1">
    <w:name w:val="Текст выноски Знак"/>
    <w:link w:val="BalloonText"/>
    <w:uiPriority w:val="99"/>
    <w:semiHidden/>
    <w:qFormat/>
    <w:rsid w:val="000a4b80"/>
    <w:rPr>
      <w:rFonts w:ascii="Segoe UI" w:hAnsi="Segoe UI" w:cs="Segoe UI"/>
      <w:sz w:val="18"/>
      <w:szCs w:val="18"/>
    </w:rPr>
  </w:style>
  <w:style w:type="character" w:styleId="FontStyle71" w:customStyle="1">
    <w:name w:val="Font Style71"/>
    <w:qFormat/>
    <w:rsid w:val="003952aa"/>
    <w:rPr>
      <w:rFonts w:ascii="Times New Roman" w:hAnsi="Times New Roman" w:cs="Times New Roman"/>
      <w:b/>
      <w:bCs/>
      <w:sz w:val="22"/>
      <w:szCs w:val="22"/>
    </w:rPr>
  </w:style>
  <w:style w:type="character" w:styleId="FontStyle70" w:customStyle="1">
    <w:name w:val="Font Style70"/>
    <w:qFormat/>
    <w:rsid w:val="00fd4b5e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FontStyle68" w:customStyle="1">
    <w:name w:val="Font Style68"/>
    <w:qFormat/>
    <w:rsid w:val="00fd4b5e"/>
    <w:rPr>
      <w:rFonts w:ascii="Times New Roman" w:hAnsi="Times New Roman" w:cs="Times New Roman"/>
      <w:sz w:val="22"/>
      <w:szCs w:val="22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semiHidden/>
    <w:pPr/>
    <w:rPr>
      <w:rFonts w:ascii="Arial" w:hAnsi="Arial" w:cs="Arial"/>
      <w:color w:val="000000"/>
      <w:sz w:val="20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Название (user)"/>
    <w:basedOn w:val="Normal"/>
    <w:qFormat/>
    <w:pPr>
      <w:jc w:val="center"/>
    </w:pPr>
    <w:rPr>
      <w:b/>
      <w:sz w:val="28"/>
      <w:szCs w:val="20"/>
    </w:rPr>
  </w:style>
  <w:style w:type="paragraph" w:styleId="BodyTextIndent">
    <w:name w:val="Body Text Indent"/>
    <w:basedOn w:val="Normal"/>
    <w:semiHidden/>
    <w:pPr>
      <w:ind w:firstLine="720"/>
      <w:jc w:val="both"/>
    </w:pPr>
    <w:rPr>
      <w:sz w:val="28"/>
      <w:szCs w:val="20"/>
    </w:rPr>
  </w:style>
  <w:style w:type="paragraph" w:styleId="BodyText2">
    <w:name w:val="Body Text 2"/>
    <w:basedOn w:val="Normal"/>
    <w:semiHidden/>
    <w:qFormat/>
    <w:pPr/>
    <w:rPr>
      <w:rFonts w:ascii="Arial" w:hAnsi="Arial" w:cs="Arial"/>
      <w:sz w:val="18"/>
      <w:szCs w:val="20"/>
    </w:rPr>
  </w:style>
  <w:style w:type="paragraph" w:styleId="BodyTextIndent3">
    <w:name w:val="Body Text Indent 3"/>
    <w:basedOn w:val="Normal"/>
    <w:semiHidden/>
    <w:qFormat/>
    <w:pPr>
      <w:ind w:firstLine="720"/>
      <w:jc w:val="both"/>
    </w:pPr>
    <w:rPr>
      <w:b/>
      <w:sz w:val="28"/>
      <w:szCs w:val="20"/>
    </w:rPr>
  </w:style>
  <w:style w:type="paragraph" w:styleId="BodyTextIndent2">
    <w:name w:val="Body Text Indent 2"/>
    <w:basedOn w:val="Normal"/>
    <w:semiHidden/>
    <w:qFormat/>
    <w:pPr>
      <w:ind w:firstLine="540"/>
    </w:pPr>
    <w:rPr>
      <w:rFonts w:ascii="Arial" w:hAnsi="Arial" w:cs="Arial"/>
      <w:bCs/>
      <w:sz w:val="20"/>
    </w:rPr>
  </w:style>
  <w:style w:type="paragraph" w:styleId="Style11">
    <w:name w:val="Колонтитулы"/>
    <w:basedOn w:val="Normal"/>
    <w:qFormat/>
    <w:pPr/>
    <w:rPr/>
  </w:style>
  <w:style w:type="paragraph" w:styleId="Header">
    <w:name w:val="header"/>
    <w:basedOn w:val="Normal"/>
    <w:rsid w:val="00eb497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eb497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761381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761381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Style12" w:customStyle="1">
    <w:name w:val="Style1"/>
    <w:basedOn w:val="Normal"/>
    <w:qFormat/>
    <w:rsid w:val="00951f94"/>
    <w:pPr>
      <w:widowControl w:val="false"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4b80"/>
    <w:pPr/>
    <w:rPr>
      <w:rFonts w:ascii="Segoe UI" w:hAnsi="Segoe UI" w:cs="Segoe UI"/>
      <w:sz w:val="18"/>
      <w:szCs w:val="18"/>
    </w:rPr>
  </w:style>
  <w:style w:type="paragraph" w:styleId="Style42" w:customStyle="1">
    <w:name w:val="Style42"/>
    <w:basedOn w:val="Normal"/>
    <w:qFormat/>
    <w:rsid w:val="003952aa"/>
    <w:pPr>
      <w:widowControl w:val="false"/>
      <w:jc w:val="both"/>
    </w:pPr>
    <w:rPr/>
  </w:style>
  <w:style w:type="paragraph" w:styleId="Style41" w:customStyle="1">
    <w:name w:val="Style41"/>
    <w:basedOn w:val="Normal"/>
    <w:qFormat/>
    <w:rsid w:val="00fd4b5e"/>
    <w:pPr>
      <w:widowControl w:val="false"/>
      <w:spacing w:lineRule="exact" w:line="312"/>
      <w:jc w:val="both"/>
    </w:pPr>
    <w:rPr/>
  </w:style>
  <w:style w:type="paragraph" w:styleId="Style19" w:customStyle="1">
    <w:name w:val="Style19"/>
    <w:basedOn w:val="Normal"/>
    <w:qFormat/>
    <w:rsid w:val="00fd4b5e"/>
    <w:pPr>
      <w:widowControl w:val="false"/>
      <w:spacing w:lineRule="exact" w:line="278"/>
      <w:jc w:val="both"/>
    </w:pPr>
    <w:rPr/>
  </w:style>
  <w:style w:type="paragraph" w:styleId="Style37" w:customStyle="1">
    <w:name w:val="Style37"/>
    <w:basedOn w:val="Normal"/>
    <w:qFormat/>
    <w:rsid w:val="00fd4b5e"/>
    <w:pPr>
      <w:widowControl w:val="false"/>
      <w:spacing w:lineRule="exact" w:line="557"/>
      <w:ind w:hanging="557"/>
    </w:pPr>
    <w:rPr/>
  </w:style>
  <w:style w:type="paragraph" w:styleId="Style13">
    <w:name w:val="Содержимое врезки"/>
    <w:basedOn w:val="Normal"/>
    <w:qFormat/>
    <w:pPr/>
    <w:rPr/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lsy.ru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oleObject" Target="embeddings/oleObject1.bin"/><Relationship Id="rId10" Type="http://schemas.openxmlformats.org/officeDocument/2006/relationships/image" Target="media/image7.png"/><Relationship Id="rId11" Type="http://schemas.openxmlformats.org/officeDocument/2006/relationships/image" Target="media/image8.jpeg"/><Relationship Id="rId12" Type="http://schemas.openxmlformats.org/officeDocument/2006/relationships/image" Target="media/image9.jpeg"/><Relationship Id="rId13" Type="http://schemas.openxmlformats.org/officeDocument/2006/relationships/image" Target="media/image9.jpeg"/><Relationship Id="rId14" Type="http://schemas.openxmlformats.org/officeDocument/2006/relationships/image" Target="media/image8.jpeg"/><Relationship Id="rId15" Type="http://schemas.openxmlformats.org/officeDocument/2006/relationships/image" Target="media/image10.jpeg"/><Relationship Id="rId16" Type="http://schemas.openxmlformats.org/officeDocument/2006/relationships/image" Target="media/image9.jpe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jpeg"/><Relationship Id="rId20" Type="http://schemas.openxmlformats.org/officeDocument/2006/relationships/image" Target="media/image14.jpeg"/><Relationship Id="rId21" Type="http://schemas.openxmlformats.org/officeDocument/2006/relationships/image" Target="media/image15.png"/><Relationship Id="rId22" Type="http://schemas.openxmlformats.org/officeDocument/2006/relationships/image" Target="media/image12.png"/><Relationship Id="rId23" Type="http://schemas.openxmlformats.org/officeDocument/2006/relationships/image" Target="media/image11.png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02DE5-2E41-4F14-84CB-EDA93DED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LibreOffice/25.2.6.2$Windows_X86_64 LibreOffice_project/729c5bfe710f5eb71ed3bbde9e06a6065e9c6c5d</Application>
  <AppVersion>15.0000</AppVersion>
  <Pages>8</Pages>
  <Words>2256</Words>
  <Characters>15553</Characters>
  <CharactersWithSpaces>18304</CharactersWithSpaces>
  <Paragraphs>401</Paragraphs>
  <Company>HiCold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2025-04-24T13:52:00Z</dcterms:created>
  <dc:creator>Kolbin</dc:creator>
  <dc:description/>
  <dc:language>ru-RU</dc:language>
  <cp:lastModifiedBy/>
  <cp:lastPrinted>2025-01-30T10:10:00Z</cp:lastPrinted>
  <dcterms:modified xsi:type="dcterms:W3CDTF">2025-11-25T19:12:00Z</dcterms:modified>
  <cp:revision>4</cp:revision>
  <dc:subject/>
  <dc:title>РОССИЯ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